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FB" w:rsidRPr="00B06F5F" w:rsidRDefault="008B1BFB" w:rsidP="009A45F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Picture in firm_blk" style="position:absolute;left:0;text-align:left;margin-left:3in;margin-top:9pt;width:52.4pt;height:64.8pt;z-index:251658240;visibility:visible">
            <v:imagedata r:id="rId5" o:title=""/>
            <w10:wrap type="topAndBottom"/>
          </v:shape>
        </w:pict>
      </w:r>
    </w:p>
    <w:p w:rsidR="008B1BFB" w:rsidRPr="00B06F5F" w:rsidRDefault="008B1BFB" w:rsidP="009A45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B06F5F">
        <w:rPr>
          <w:rFonts w:ascii="Arial" w:hAnsi="Arial" w:cs="Arial"/>
          <w:b/>
          <w:bCs/>
          <w:i/>
          <w:iCs/>
          <w:sz w:val="36"/>
          <w:szCs w:val="36"/>
        </w:rPr>
        <w:t>Управление культуры города Кузнецка</w:t>
      </w:r>
    </w:p>
    <w:p w:rsidR="008B1BFB" w:rsidRPr="00B06F5F" w:rsidRDefault="008B1BFB" w:rsidP="009A45F8">
      <w:pPr>
        <w:pBdr>
          <w:bottom w:val="single" w:sz="12" w:space="1" w:color="auto"/>
        </w:pBdr>
        <w:tabs>
          <w:tab w:val="left" w:pos="3960"/>
        </w:tabs>
        <w:jc w:val="center"/>
      </w:pPr>
      <w:r w:rsidRPr="00B06F5F">
        <w:t>_______________________________________________________________</w:t>
      </w:r>
    </w:p>
    <w:p w:rsidR="008B1BFB" w:rsidRPr="00834F4B" w:rsidRDefault="008B1BFB" w:rsidP="009A45F8">
      <w:pPr>
        <w:jc w:val="center"/>
      </w:pPr>
    </w:p>
    <w:p w:rsidR="008B1BFB" w:rsidRDefault="008B1BFB" w:rsidP="009A45F8">
      <w:pPr>
        <w:jc w:val="center"/>
      </w:pPr>
      <w:r>
        <w:t>ПРИКАЗ</w:t>
      </w:r>
      <w:r w:rsidRPr="005D7886">
        <w:t xml:space="preserve"> </w:t>
      </w:r>
      <w:r>
        <w:t>(проект)</w:t>
      </w:r>
    </w:p>
    <w:p w:rsidR="008B1BFB" w:rsidRDefault="008B1BFB" w:rsidP="009A45F8">
      <w:pPr>
        <w:rPr>
          <w:u w:val="single"/>
        </w:rPr>
      </w:pPr>
    </w:p>
    <w:p w:rsidR="008B1BFB" w:rsidRPr="00C760B9" w:rsidRDefault="008B1BFB" w:rsidP="009A45F8">
      <w:pPr>
        <w:rPr>
          <w:u w:val="single"/>
        </w:rPr>
      </w:pPr>
      <w:r w:rsidRPr="00C760B9">
        <w:t xml:space="preserve">от  </w:t>
      </w:r>
      <w:r>
        <w:t>_______________</w:t>
      </w:r>
      <w:r w:rsidRPr="00C760B9">
        <w:tab/>
      </w:r>
      <w:r w:rsidRPr="00C760B9">
        <w:tab/>
      </w:r>
      <w:r w:rsidRPr="00C760B9">
        <w:tab/>
      </w:r>
      <w:r w:rsidRPr="00C760B9">
        <w:tab/>
      </w:r>
      <w:r w:rsidRPr="00C760B9">
        <w:tab/>
      </w:r>
      <w:r w:rsidRPr="00C760B9">
        <w:tab/>
      </w:r>
      <w:r w:rsidRPr="00C760B9">
        <w:tab/>
        <w:t xml:space="preserve">       № </w:t>
      </w:r>
      <w:r>
        <w:t>_________</w:t>
      </w:r>
    </w:p>
    <w:p w:rsidR="008B1BFB" w:rsidRPr="004F3B52" w:rsidRDefault="008B1BFB" w:rsidP="009A45F8"/>
    <w:p w:rsidR="008B1BFB" w:rsidRPr="0033340D" w:rsidRDefault="008B1BFB" w:rsidP="009A45F8">
      <w:pPr>
        <w:jc w:val="center"/>
        <w:rPr>
          <w:b/>
          <w:bCs/>
        </w:rPr>
      </w:pPr>
      <w:r w:rsidRPr="0033340D">
        <w:rPr>
          <w:b/>
          <w:bCs/>
        </w:rPr>
        <w:t>О внесении изменений в приказ управления культуры города Кузнецка</w:t>
      </w:r>
    </w:p>
    <w:p w:rsidR="008B1BFB" w:rsidRPr="00383254" w:rsidRDefault="008B1BFB" w:rsidP="009A45F8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от 05.07.2016 № 61 –ОД  «</w:t>
      </w:r>
      <w:r w:rsidRPr="003644C8">
        <w:rPr>
          <w:b/>
          <w:bCs/>
        </w:rPr>
        <w:t xml:space="preserve">О </w:t>
      </w:r>
      <w:r>
        <w:rPr>
          <w:b/>
          <w:bCs/>
        </w:rPr>
        <w:t>П</w:t>
      </w:r>
      <w:r w:rsidRPr="003644C8">
        <w:rPr>
          <w:b/>
          <w:bCs/>
        </w:rPr>
        <w:t xml:space="preserve">орядке принятия решений о признании безнадежной к взысканию задолженности по платежам в бюджет города Кузнецка, администрируемым </w:t>
      </w:r>
      <w:r>
        <w:rPr>
          <w:b/>
          <w:bCs/>
        </w:rPr>
        <w:t>МКУ «УИЦК»</w:t>
      </w:r>
    </w:p>
    <w:p w:rsidR="008B1BFB" w:rsidRDefault="008B1BFB" w:rsidP="009A45F8">
      <w:pPr>
        <w:autoSpaceDE w:val="0"/>
        <w:autoSpaceDN w:val="0"/>
        <w:adjustRightInd w:val="0"/>
        <w:jc w:val="both"/>
      </w:pPr>
    </w:p>
    <w:p w:rsidR="008B1BFB" w:rsidRPr="009A45F8" w:rsidRDefault="008B1BFB" w:rsidP="009A45F8">
      <w:pPr>
        <w:autoSpaceDE w:val="0"/>
        <w:autoSpaceDN w:val="0"/>
        <w:adjustRightInd w:val="0"/>
        <w:jc w:val="both"/>
      </w:pPr>
      <w:r>
        <w:tab/>
      </w:r>
      <w:r w:rsidRPr="009A45F8">
        <w:t xml:space="preserve">В соответствии с Бюджетным кодексом Российской Федерации, руководствуясь </w:t>
      </w:r>
      <w:hyperlink r:id="rId6" w:history="1">
        <w:r w:rsidRPr="009A45F8">
          <w:t xml:space="preserve">ст. </w:t>
        </w:r>
      </w:hyperlink>
      <w:r>
        <w:t>36</w:t>
      </w:r>
      <w:r w:rsidRPr="009A45F8">
        <w:t xml:space="preserve"> Устава города Кузнецка Пензенской области,</w:t>
      </w:r>
    </w:p>
    <w:p w:rsidR="008B1BFB" w:rsidRPr="009A45F8" w:rsidRDefault="008B1BFB" w:rsidP="009A45F8">
      <w:pPr>
        <w:pStyle w:val="NoSpacing"/>
        <w:jc w:val="both"/>
        <w:rPr>
          <w:sz w:val="16"/>
          <w:szCs w:val="16"/>
        </w:rPr>
      </w:pPr>
    </w:p>
    <w:p w:rsidR="008B1BFB" w:rsidRDefault="008B1BFB" w:rsidP="009A45F8">
      <w:pPr>
        <w:jc w:val="center"/>
        <w:rPr>
          <w:b/>
          <w:bCs/>
          <w:sz w:val="27"/>
          <w:szCs w:val="27"/>
        </w:rPr>
      </w:pPr>
    </w:p>
    <w:p w:rsidR="008B1BFB" w:rsidRPr="009A45F8" w:rsidRDefault="008B1BFB" w:rsidP="009A45F8">
      <w:pPr>
        <w:jc w:val="center"/>
        <w:rPr>
          <w:sz w:val="27"/>
          <w:szCs w:val="27"/>
        </w:rPr>
      </w:pPr>
      <w:r w:rsidRPr="009A45F8">
        <w:rPr>
          <w:b/>
          <w:bCs/>
          <w:sz w:val="27"/>
          <w:szCs w:val="27"/>
        </w:rPr>
        <w:t>ПРИКАЗЫВАЮ:</w:t>
      </w:r>
    </w:p>
    <w:p w:rsidR="008B1BFB" w:rsidRPr="009A45F8" w:rsidRDefault="008B1BFB" w:rsidP="009A45F8">
      <w:pPr>
        <w:ind w:firstLine="851"/>
        <w:jc w:val="both"/>
        <w:rPr>
          <w:bCs/>
          <w:sz w:val="27"/>
          <w:szCs w:val="27"/>
        </w:rPr>
      </w:pPr>
      <w:r w:rsidRPr="009A45F8">
        <w:rPr>
          <w:sz w:val="27"/>
          <w:szCs w:val="27"/>
        </w:rPr>
        <w:t xml:space="preserve">1. </w:t>
      </w:r>
      <w:r w:rsidRPr="009A45F8">
        <w:rPr>
          <w:snapToGrid w:val="0"/>
        </w:rPr>
        <w:t xml:space="preserve">Внести в  </w:t>
      </w:r>
      <w:r>
        <w:rPr>
          <w:snapToGrid w:val="0"/>
        </w:rPr>
        <w:t>п</w:t>
      </w:r>
      <w:r w:rsidRPr="009A45F8">
        <w:rPr>
          <w:snapToGrid w:val="0"/>
        </w:rPr>
        <w:t xml:space="preserve">риказ управления культуры города Кузнецка </w:t>
      </w:r>
      <w:r w:rsidRPr="009A45F8">
        <w:rPr>
          <w:bCs/>
          <w:sz w:val="27"/>
          <w:szCs w:val="27"/>
        </w:rPr>
        <w:t>от 05.07.2016 № 61 –</w:t>
      </w:r>
      <w:r>
        <w:rPr>
          <w:bCs/>
          <w:sz w:val="27"/>
          <w:szCs w:val="27"/>
        </w:rPr>
        <w:t xml:space="preserve"> </w:t>
      </w:r>
      <w:r w:rsidRPr="009A45F8">
        <w:rPr>
          <w:bCs/>
          <w:sz w:val="27"/>
          <w:szCs w:val="27"/>
        </w:rPr>
        <w:t>ОД  «</w:t>
      </w:r>
      <w:r w:rsidRPr="009A45F8">
        <w:rPr>
          <w:bCs/>
        </w:rPr>
        <w:t>О Порядке принятия решений о признании безнадежной к взысканию задолженности по платежам в бюджет города Кузнецка, администрируемым МКУ «УИЦК»</w:t>
      </w:r>
      <w:r>
        <w:rPr>
          <w:bCs/>
        </w:rPr>
        <w:t xml:space="preserve"> (далее – приказ) следующие изменения:</w:t>
      </w:r>
    </w:p>
    <w:p w:rsidR="008B1BFB" w:rsidRPr="009A45F8" w:rsidRDefault="008B1BFB" w:rsidP="009A45F8">
      <w:pPr>
        <w:autoSpaceDE w:val="0"/>
        <w:autoSpaceDN w:val="0"/>
        <w:adjustRightInd w:val="0"/>
        <w:ind w:firstLine="851"/>
        <w:jc w:val="both"/>
      </w:pPr>
      <w:r w:rsidRPr="009A45F8">
        <w:t>1.1. Пункты 4., 5</w:t>
      </w:r>
      <w:r>
        <w:t>.</w:t>
      </w:r>
      <w:r w:rsidRPr="009A45F8">
        <w:t xml:space="preserve"> П</w:t>
      </w:r>
      <w:r>
        <w:t>риложения 1 к приказу</w:t>
      </w:r>
      <w:r w:rsidRPr="009A45F8">
        <w:t xml:space="preserve">  изложить в следующей редакции:</w:t>
      </w:r>
    </w:p>
    <w:p w:rsidR="008B1BFB" w:rsidRPr="009A45F8" w:rsidRDefault="008B1BFB" w:rsidP="009A45F8">
      <w:pPr>
        <w:autoSpaceDE w:val="0"/>
        <w:autoSpaceDN w:val="0"/>
        <w:adjustRightInd w:val="0"/>
        <w:ind w:firstLine="851"/>
        <w:jc w:val="both"/>
      </w:pPr>
      <w:bookmarkStart w:id="0" w:name="Par0"/>
      <w:bookmarkEnd w:id="0"/>
      <w:r>
        <w:t xml:space="preserve">« </w:t>
      </w:r>
      <w:r w:rsidRPr="009A45F8">
        <w:t>4. Платежи в бюджет города Кузнецка, администрируемые МКУ «УИЦК», не уплаченные в установленный срок (задолженность по платежам в бюджет), признаются безнадежными к взысканию в случае:</w:t>
      </w:r>
    </w:p>
    <w:p w:rsidR="008B1BFB" w:rsidRPr="009A45F8" w:rsidRDefault="008B1BFB" w:rsidP="009A45F8">
      <w:pPr>
        <w:autoSpaceDE w:val="0"/>
        <w:autoSpaceDN w:val="0"/>
        <w:adjustRightInd w:val="0"/>
        <w:ind w:firstLine="851"/>
        <w:jc w:val="both"/>
      </w:pPr>
      <w:r w:rsidRPr="009A45F8"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B1BFB" w:rsidRPr="009A45F8" w:rsidRDefault="008B1BFB" w:rsidP="009A45F8">
      <w:pPr>
        <w:autoSpaceDE w:val="0"/>
        <w:autoSpaceDN w:val="0"/>
        <w:adjustRightInd w:val="0"/>
        <w:ind w:firstLine="851"/>
        <w:jc w:val="both"/>
      </w:pPr>
      <w:r w:rsidRPr="009A45F8"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7" w:history="1">
        <w:r w:rsidRPr="009A45F8">
          <w:t>законом</w:t>
        </w:r>
      </w:hyperlink>
      <w:r w:rsidRPr="009A45F8">
        <w:t xml:space="preserve"> от 26 октября 2002 года </w:t>
      </w:r>
      <w:r>
        <w:t>№</w:t>
      </w:r>
      <w:r w:rsidRPr="009A45F8">
        <w:t xml:space="preserve"> 127-ФЗ </w:t>
      </w:r>
      <w:r>
        <w:t>«</w:t>
      </w:r>
      <w:r w:rsidRPr="009A45F8">
        <w:t>О несостоятельности (банкротстве)</w:t>
      </w:r>
      <w:r>
        <w:t>»</w:t>
      </w:r>
      <w:r w:rsidRPr="009A45F8">
        <w:t xml:space="preserve"> - в части задолженности по платежам в бюджет, не погашенной по причине недостаточности имущества должника;</w:t>
      </w:r>
    </w:p>
    <w:p w:rsidR="008B1BFB" w:rsidRPr="009A45F8" w:rsidRDefault="008B1BFB" w:rsidP="009A45F8">
      <w:pPr>
        <w:autoSpaceDE w:val="0"/>
        <w:autoSpaceDN w:val="0"/>
        <w:adjustRightInd w:val="0"/>
        <w:ind w:firstLine="851"/>
        <w:jc w:val="both"/>
      </w:pPr>
      <w:r w:rsidRPr="009A45F8"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8" w:history="1">
        <w:r w:rsidRPr="009A45F8">
          <w:t>законом</w:t>
        </w:r>
      </w:hyperlink>
      <w:r w:rsidRPr="009A45F8">
        <w:t xml:space="preserve"> от 26 октября 2002 года </w:t>
      </w:r>
      <w:r>
        <w:t>№</w:t>
      </w:r>
      <w:r w:rsidRPr="009A45F8">
        <w:t xml:space="preserve"> 127-ФЗ </w:t>
      </w:r>
      <w:r>
        <w:t>«</w:t>
      </w:r>
      <w:r w:rsidRPr="009A45F8">
        <w:t>О несостоятельности (банкротстве)</w:t>
      </w:r>
      <w:r>
        <w:t>»</w:t>
      </w:r>
      <w:r w:rsidRPr="009A45F8"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B1BFB" w:rsidRPr="009A45F8" w:rsidRDefault="008B1BFB" w:rsidP="009A45F8">
      <w:pPr>
        <w:autoSpaceDE w:val="0"/>
        <w:autoSpaceDN w:val="0"/>
        <w:adjustRightInd w:val="0"/>
        <w:ind w:firstLine="851"/>
        <w:jc w:val="both"/>
      </w:pPr>
      <w:r w:rsidRPr="009A45F8"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B1BFB" w:rsidRPr="009A45F8" w:rsidRDefault="008B1BFB" w:rsidP="009A45F8">
      <w:pPr>
        <w:autoSpaceDE w:val="0"/>
        <w:autoSpaceDN w:val="0"/>
        <w:adjustRightInd w:val="0"/>
        <w:ind w:firstLine="851"/>
        <w:jc w:val="both"/>
      </w:pPr>
      <w:r w:rsidRPr="009A45F8"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B1BFB" w:rsidRPr="009A45F8" w:rsidRDefault="008B1BFB" w:rsidP="009A45F8">
      <w:pPr>
        <w:autoSpaceDE w:val="0"/>
        <w:autoSpaceDN w:val="0"/>
        <w:adjustRightInd w:val="0"/>
        <w:ind w:firstLine="851"/>
        <w:jc w:val="both"/>
      </w:pPr>
      <w:r w:rsidRPr="009A45F8"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9" w:history="1">
        <w:r w:rsidRPr="009A45F8">
          <w:t>пунктом 3</w:t>
        </w:r>
      </w:hyperlink>
      <w:r w:rsidRPr="009A45F8">
        <w:t xml:space="preserve"> или </w:t>
      </w:r>
      <w:hyperlink r:id="rId10" w:history="1">
        <w:r w:rsidRPr="009A45F8">
          <w:t>4 части 1 статьи 46</w:t>
        </w:r>
      </w:hyperlink>
      <w:r w:rsidRPr="009A45F8">
        <w:t xml:space="preserve"> Федерального закона от 2 октября 2007 года </w:t>
      </w:r>
      <w:r>
        <w:t>№</w:t>
      </w:r>
      <w:r w:rsidRPr="009A45F8">
        <w:t xml:space="preserve"> 229-ФЗ </w:t>
      </w:r>
      <w:r>
        <w:t>«</w:t>
      </w:r>
      <w:r w:rsidRPr="009A45F8">
        <w:t>Об исполнительном производстве</w:t>
      </w:r>
      <w:r>
        <w:t>»</w:t>
      </w:r>
      <w:r w:rsidRPr="009A45F8">
        <w:t>, если с даты образования задолженности по платежам в бюджет прошло более пяти лет, в следующих случаях:</w:t>
      </w:r>
    </w:p>
    <w:p w:rsidR="008B1BFB" w:rsidRPr="009A45F8" w:rsidRDefault="008B1BFB" w:rsidP="009A45F8">
      <w:pPr>
        <w:autoSpaceDE w:val="0"/>
        <w:autoSpaceDN w:val="0"/>
        <w:adjustRightInd w:val="0"/>
        <w:ind w:firstLine="851"/>
        <w:jc w:val="both"/>
      </w:pPr>
      <w:r w:rsidRPr="009A45F8">
        <w:t xml:space="preserve">- размер задолженности не превышает размера требований к должнику, установленного </w:t>
      </w:r>
      <w:hyperlink r:id="rId11" w:history="1">
        <w:r w:rsidRPr="009A45F8">
          <w:t>законодательством</w:t>
        </w:r>
      </w:hyperlink>
      <w:r w:rsidRPr="009A45F8"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8B1BFB" w:rsidRPr="009A45F8" w:rsidRDefault="008B1BFB" w:rsidP="009A45F8">
      <w:pPr>
        <w:autoSpaceDE w:val="0"/>
        <w:autoSpaceDN w:val="0"/>
        <w:adjustRightInd w:val="0"/>
        <w:ind w:firstLine="851"/>
        <w:jc w:val="both"/>
      </w:pPr>
      <w:r w:rsidRPr="009A45F8"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B1BFB" w:rsidRPr="009A45F8" w:rsidRDefault="008B1BFB" w:rsidP="009A45F8">
      <w:pPr>
        <w:autoSpaceDE w:val="0"/>
        <w:autoSpaceDN w:val="0"/>
        <w:adjustRightInd w:val="0"/>
        <w:ind w:firstLine="851"/>
        <w:jc w:val="both"/>
      </w:pPr>
      <w:r w:rsidRPr="009A45F8"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Pr="009A45F8">
          <w:t>пунктом 3</w:t>
        </w:r>
      </w:hyperlink>
      <w:r w:rsidRPr="009A45F8">
        <w:t xml:space="preserve"> или </w:t>
      </w:r>
      <w:hyperlink r:id="rId13" w:history="1">
        <w:r w:rsidRPr="009A45F8">
          <w:t>4 части 1 статьи 46</w:t>
        </w:r>
      </w:hyperlink>
      <w:r w:rsidRPr="009A45F8">
        <w:t xml:space="preserve"> Федерального закона от 2 октября 2007 года </w:t>
      </w:r>
      <w:r>
        <w:t>№</w:t>
      </w:r>
      <w:r w:rsidRPr="009A45F8">
        <w:t xml:space="preserve"> 229-ФЗ </w:t>
      </w:r>
      <w:r>
        <w:t>«</w:t>
      </w:r>
      <w:r w:rsidRPr="009A45F8">
        <w:t>Об исполнительном производстве</w:t>
      </w:r>
      <w:r>
        <w:t>»</w:t>
      </w:r>
      <w:r w:rsidRPr="009A45F8"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Pr="009A45F8">
          <w:t>законом</w:t>
        </w:r>
      </w:hyperlink>
      <w:r w:rsidRPr="009A45F8">
        <w:t xml:space="preserve"> от 8 августа 2001 года </w:t>
      </w:r>
      <w:r>
        <w:t>№</w:t>
      </w:r>
      <w:r w:rsidRPr="009A45F8">
        <w:t xml:space="preserve"> 129-ФЗ </w:t>
      </w:r>
      <w:r>
        <w:t>«</w:t>
      </w:r>
      <w:r w:rsidRPr="009A45F8">
        <w:t>О государственной регистрации юридических лиц и индивидуальных предпринимателей</w:t>
      </w:r>
      <w:r>
        <w:t>»</w:t>
      </w:r>
      <w:r w:rsidRPr="009A45F8"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8B1BFB" w:rsidRPr="009A45F8" w:rsidRDefault="008B1BFB" w:rsidP="009A45F8">
      <w:pPr>
        <w:autoSpaceDE w:val="0"/>
        <w:autoSpaceDN w:val="0"/>
        <w:adjustRightInd w:val="0"/>
        <w:ind w:firstLine="851"/>
        <w:jc w:val="both"/>
      </w:pPr>
      <w:r w:rsidRPr="009A45F8">
        <w:rPr>
          <w:sz w:val="27"/>
          <w:szCs w:val="27"/>
        </w:rPr>
        <w:t>5.</w:t>
      </w:r>
      <w:r w:rsidRPr="009A45F8">
        <w:t xml:space="preserve"> Наряду со случаями, предусмотренными </w:t>
      </w:r>
      <w:hyperlink r:id="rId15" w:history="1">
        <w:r w:rsidRPr="009A45F8">
          <w:t>пунктом</w:t>
        </w:r>
      </w:hyperlink>
      <w:r w:rsidRPr="009A45F8">
        <w:t xml:space="preserve"> 4.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6" w:history="1">
        <w:r w:rsidRPr="009A45F8">
          <w:t>Кодексом</w:t>
        </w:r>
      </w:hyperlink>
      <w:r w:rsidRPr="009A45F8"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  <w:r>
        <w:t>»</w:t>
      </w:r>
    </w:p>
    <w:p w:rsidR="008B1BFB" w:rsidRPr="009A45F8" w:rsidRDefault="008B1BFB" w:rsidP="009A45F8">
      <w:pPr>
        <w:autoSpaceDE w:val="0"/>
        <w:autoSpaceDN w:val="0"/>
        <w:adjustRightInd w:val="0"/>
        <w:ind w:firstLine="851"/>
        <w:jc w:val="both"/>
      </w:pPr>
      <w:r w:rsidRPr="009A45F8">
        <w:t>1.</w:t>
      </w:r>
      <w:r>
        <w:t>2.</w:t>
      </w:r>
      <w:r w:rsidRPr="009A45F8">
        <w:t xml:space="preserve"> Подпункт </w:t>
      </w:r>
      <w:r>
        <w:t>«</w:t>
      </w:r>
      <w:r w:rsidRPr="009A45F8">
        <w:t>в</w:t>
      </w:r>
      <w:r>
        <w:t>»</w:t>
      </w:r>
      <w:r w:rsidRPr="009A45F8">
        <w:t xml:space="preserve"> пункта 6. Приложения 1  к приказу дополнить следующим:</w:t>
      </w:r>
    </w:p>
    <w:p w:rsidR="008B1BFB" w:rsidRPr="009A45F8" w:rsidRDefault="008B1BFB" w:rsidP="00AC4406">
      <w:pPr>
        <w:autoSpaceDE w:val="0"/>
        <w:autoSpaceDN w:val="0"/>
        <w:adjustRightInd w:val="0"/>
        <w:ind w:firstLine="851"/>
        <w:jc w:val="both"/>
      </w:pPr>
      <w:r>
        <w:t>«</w:t>
      </w:r>
      <w:r w:rsidRPr="009A45F8">
        <w:t xml:space="preserve"> - документ, содержащий сведения об исключении юридического лица по решению регистрирующего органа из Единого государственного реестра юридических лиц;</w:t>
      </w:r>
    </w:p>
    <w:p w:rsidR="008B1BFB" w:rsidRPr="009A45F8" w:rsidRDefault="008B1BFB" w:rsidP="00AC4406">
      <w:pPr>
        <w:pStyle w:val="BodyText"/>
        <w:ind w:firstLine="851"/>
        <w:jc w:val="both"/>
      </w:pPr>
      <w:r w:rsidRPr="009A45F8">
        <w:t>- постановление о прекращении исполнения постановления о назначении административного наказания".</w:t>
      </w:r>
    </w:p>
    <w:p w:rsidR="008B1BFB" w:rsidRPr="009A45F8" w:rsidRDefault="008B1BFB" w:rsidP="00AC4406">
      <w:pPr>
        <w:pStyle w:val="BodyText"/>
        <w:ind w:firstLine="851"/>
        <w:jc w:val="both"/>
      </w:pPr>
      <w:r w:rsidRPr="009A45F8">
        <w:t xml:space="preserve">2. В </w:t>
      </w:r>
      <w:r>
        <w:t>П</w:t>
      </w:r>
      <w:r w:rsidRPr="009A45F8">
        <w:t>риложение 2 к приказу внести изменения в состав комиссии по поступлению и выбытию активов МКУ «УИЦК»:</w:t>
      </w:r>
    </w:p>
    <w:p w:rsidR="008B1BFB" w:rsidRPr="009A45F8" w:rsidRDefault="008B1BFB" w:rsidP="00AC4406">
      <w:pPr>
        <w:pStyle w:val="BodyText"/>
        <w:ind w:firstLine="851"/>
        <w:jc w:val="both"/>
      </w:pPr>
      <w:r w:rsidRPr="009A45F8">
        <w:t>- вывести из состава комиссии ведущего бухгалтера Дементьеву Е.А. в связи с её увольнением;</w:t>
      </w:r>
    </w:p>
    <w:p w:rsidR="008B1BFB" w:rsidRPr="009A45F8" w:rsidRDefault="008B1BFB" w:rsidP="00AC4406">
      <w:pPr>
        <w:pStyle w:val="BodyText"/>
        <w:ind w:firstLine="851"/>
        <w:jc w:val="both"/>
        <w:rPr>
          <w:snapToGrid w:val="0"/>
        </w:rPr>
      </w:pPr>
      <w:r w:rsidRPr="009A45F8">
        <w:t>- ввести в состав комиссии ведущего бухгалтера Юрченкову И.М.</w:t>
      </w:r>
    </w:p>
    <w:p w:rsidR="008B1BFB" w:rsidRPr="009A45F8" w:rsidRDefault="008B1BFB" w:rsidP="00AC4406">
      <w:pPr>
        <w:pStyle w:val="ConsPlusNormal"/>
        <w:ind w:firstLine="851"/>
        <w:jc w:val="both"/>
        <w:rPr>
          <w:sz w:val="28"/>
          <w:szCs w:val="28"/>
        </w:rPr>
      </w:pPr>
      <w:r w:rsidRPr="009A45F8">
        <w:rPr>
          <w:sz w:val="28"/>
          <w:szCs w:val="28"/>
        </w:rPr>
        <w:t>3. Настоящий приказ вступает в силу на следующий день после дня его официального опубликования.</w:t>
      </w:r>
    </w:p>
    <w:p w:rsidR="008B1BFB" w:rsidRPr="009A45F8" w:rsidRDefault="008B1BFB" w:rsidP="00AC4406">
      <w:pPr>
        <w:autoSpaceDE w:val="0"/>
        <w:autoSpaceDN w:val="0"/>
        <w:adjustRightInd w:val="0"/>
        <w:ind w:firstLine="851"/>
        <w:jc w:val="both"/>
      </w:pPr>
      <w:r w:rsidRPr="009A45F8">
        <w:t xml:space="preserve">4. Разместить настоящий приказ на официальном сайте </w:t>
      </w:r>
      <w:r>
        <w:t xml:space="preserve">управления культуры </w:t>
      </w:r>
      <w:r w:rsidRPr="009A45F8">
        <w:t>города Кузнецка в информационно-телекоммуникационной сети «Интернет».</w:t>
      </w:r>
    </w:p>
    <w:p w:rsidR="008B1BFB" w:rsidRPr="009A45F8" w:rsidRDefault="008B1BFB" w:rsidP="00AC4406">
      <w:pPr>
        <w:jc w:val="both"/>
      </w:pPr>
      <w:r w:rsidRPr="009A45F8">
        <w:t xml:space="preserve">            5. Контроль за исполнением настоящего приказа возложить на  директора МКУ «УИЦК» Прокину Л.В.</w:t>
      </w:r>
    </w:p>
    <w:p w:rsidR="008B1BFB" w:rsidRDefault="008B1BFB" w:rsidP="00AC4406">
      <w:pPr>
        <w:jc w:val="both"/>
        <w:rPr>
          <w:sz w:val="27"/>
          <w:szCs w:val="27"/>
        </w:rPr>
      </w:pPr>
    </w:p>
    <w:p w:rsidR="008B1BFB" w:rsidRPr="009A45F8" w:rsidRDefault="008B1BFB" w:rsidP="00AC4406">
      <w:pPr>
        <w:jc w:val="both"/>
        <w:rPr>
          <w:sz w:val="27"/>
          <w:szCs w:val="27"/>
        </w:rPr>
      </w:pPr>
    </w:p>
    <w:p w:rsidR="008B1BFB" w:rsidRPr="009A45F8" w:rsidRDefault="008B1BFB" w:rsidP="009A45F8">
      <w:pPr>
        <w:jc w:val="both"/>
        <w:rPr>
          <w:sz w:val="16"/>
          <w:szCs w:val="16"/>
        </w:rPr>
      </w:pPr>
      <w:r w:rsidRPr="009A45F8">
        <w:rPr>
          <w:sz w:val="27"/>
          <w:szCs w:val="27"/>
        </w:rPr>
        <w:tab/>
      </w:r>
    </w:p>
    <w:p w:rsidR="008B1BFB" w:rsidRPr="009A45F8" w:rsidRDefault="008B1BFB" w:rsidP="009A45F8">
      <w:pPr>
        <w:jc w:val="both"/>
      </w:pPr>
      <w:r w:rsidRPr="009A45F8">
        <w:t xml:space="preserve">Начальник управления </w:t>
      </w:r>
      <w:r w:rsidRPr="009A45F8">
        <w:tab/>
      </w:r>
      <w:r w:rsidRPr="009A45F8">
        <w:tab/>
      </w:r>
      <w:r w:rsidRPr="009A45F8">
        <w:tab/>
      </w:r>
      <w:r w:rsidRPr="009A45F8">
        <w:tab/>
      </w:r>
      <w:r w:rsidRPr="009A45F8">
        <w:tab/>
        <w:t xml:space="preserve">                        И.А. Часовская</w:t>
      </w:r>
    </w:p>
    <w:p w:rsidR="008B1BFB" w:rsidRPr="009A45F8" w:rsidRDefault="008B1BFB" w:rsidP="009A45F8">
      <w:pPr>
        <w:pStyle w:val="ConsPlusNormal"/>
        <w:tabs>
          <w:tab w:val="left" w:pos="1134"/>
        </w:tabs>
        <w:ind w:firstLine="539"/>
        <w:jc w:val="center"/>
        <w:rPr>
          <w:sz w:val="28"/>
          <w:szCs w:val="28"/>
        </w:rPr>
      </w:pPr>
    </w:p>
    <w:sectPr w:rsidR="008B1BFB" w:rsidRPr="009A45F8" w:rsidSect="00A93C30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53D0F"/>
    <w:multiLevelType w:val="multilevel"/>
    <w:tmpl w:val="BA668D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11"/>
        </w:tabs>
        <w:ind w:left="1311" w:hanging="84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422"/>
        </w:tabs>
        <w:ind w:left="1422" w:hanging="84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773"/>
        </w:tabs>
        <w:ind w:left="1773" w:hanging="108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84"/>
        </w:tabs>
        <w:ind w:left="1884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2355"/>
        </w:tabs>
        <w:ind w:left="2355" w:hanging="144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26"/>
        </w:tabs>
        <w:ind w:left="2826" w:hanging="180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7"/>
        </w:tabs>
        <w:ind w:left="2937" w:hanging="180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08"/>
        </w:tabs>
        <w:ind w:left="3408" w:hanging="2160"/>
      </w:pPr>
      <w:rPr>
        <w:rFonts w:cs="Times New Roman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5F8"/>
    <w:rsid w:val="0004158F"/>
    <w:rsid w:val="001540F5"/>
    <w:rsid w:val="0033340D"/>
    <w:rsid w:val="003644C8"/>
    <w:rsid w:val="00383254"/>
    <w:rsid w:val="00403F04"/>
    <w:rsid w:val="004207DF"/>
    <w:rsid w:val="004F3B52"/>
    <w:rsid w:val="005D7886"/>
    <w:rsid w:val="00834F4B"/>
    <w:rsid w:val="008B1BFB"/>
    <w:rsid w:val="009A45F8"/>
    <w:rsid w:val="00A900C2"/>
    <w:rsid w:val="00A93C30"/>
    <w:rsid w:val="00AC4406"/>
    <w:rsid w:val="00AC4B8D"/>
    <w:rsid w:val="00B06F5F"/>
    <w:rsid w:val="00C760B9"/>
    <w:rsid w:val="00C9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5F8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45F8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BodyTextIndent2">
    <w:name w:val="Body Text Indent 2"/>
    <w:basedOn w:val="Normal"/>
    <w:link w:val="BodyTextIndent2Char"/>
    <w:uiPriority w:val="99"/>
    <w:rsid w:val="009A45F8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A45F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9A45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9A45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A45F8"/>
    <w:rPr>
      <w:rFonts w:ascii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99"/>
    <w:qFormat/>
    <w:rsid w:val="009A45F8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9A45F8"/>
    <w:rPr>
      <w:rFonts w:ascii="Times New Roman" w:hAnsi="Times New Roman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76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60B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2099E40511DBE2D8FD3C4E54E57D5D89D8631D72EB5832BDD7DE2F7B8F227144167A4F5300D5C5A1496B57DDG2EDO" TargetMode="External"/><Relationship Id="rId13" Type="http://schemas.openxmlformats.org/officeDocument/2006/relationships/hyperlink" Target="consultantplus://offline/ref=912099E40511DBE2D8FD3C4E54E57D5D89DE641C75E05832BDD7DE2F7B8F2271561622435306C8C1AD5C3D069B78999E1936DEDD730656EAGBEE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2099E40511DBE2D8FD3C4E54E57D5D89D8631D72EB5832BDD7DE2F7B8F2271561622435307C2C1AD5C3D069B78999E1936DEDD730656EAGBEEO" TargetMode="External"/><Relationship Id="rId12" Type="http://schemas.openxmlformats.org/officeDocument/2006/relationships/hyperlink" Target="consultantplus://offline/ref=912099E40511DBE2D8FD3C4E54E57D5D89DE641C75E05832BDD7DE2F7B8F2271561622435306C8C1AC5C3D069B78999E1936DEDD730656EAGBEE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2099E40511DBE2D8FD3C4E54E57D5D89D96B1D71EC5832BDD7DE2F7B8F2271561622405507CACEF0062D02D22D92801F2DC0DA6D06G5E6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424CCD4602EBCDA913748F77CB8F54FB1840D091EC988DE0634F92FC570087FB9C7A6BF60EA113569BE9C47B0E9123DC11F399C2F53909B3E82769781BK" TargetMode="External"/><Relationship Id="rId11" Type="http://schemas.openxmlformats.org/officeDocument/2006/relationships/hyperlink" Target="consultantplus://offline/ref=912099E40511DBE2D8FD3C4E54E57D5D89D8631D72EB5832BDD7DE2F7B8F2271561622475004C9CEF0062D02D22D92801F2DC0DA6D06G5E6O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12099E40511DBE2D8FD3C4E54E57D5D89D8631F75E85832BDD7DE2F7B8F2271561622465000CCCEF0062D02D22D92801F2DC0DA6D06G5E6O" TargetMode="External"/><Relationship Id="rId10" Type="http://schemas.openxmlformats.org/officeDocument/2006/relationships/hyperlink" Target="consultantplus://offline/ref=912099E40511DBE2D8FD3C4E54E57D5D89DE641C75E05832BDD7DE2F7B8F2271561622435306C8C1AD5C3D069B78999E1936DEDD730656EAGBE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2099E40511DBE2D8FD3C4E54E57D5D89DE641C75E05832BDD7DE2F7B8F2271561622435306C8C1AC5C3D069B78999E1936DEDD730656EAGBEEO" TargetMode="External"/><Relationship Id="rId14" Type="http://schemas.openxmlformats.org/officeDocument/2006/relationships/hyperlink" Target="consultantplus://offline/ref=912099E40511DBE2D8FD3C4E54E57D5D89DE651A77EF5832BDD7DE2F7B8F227144167A4F5300D5C5A1496B57DDG2E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1148</Words>
  <Characters>6545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cp:lastPrinted>2020-05-15T08:18:00Z</cp:lastPrinted>
  <dcterms:created xsi:type="dcterms:W3CDTF">2020-05-15T12:53:00Z</dcterms:created>
  <dcterms:modified xsi:type="dcterms:W3CDTF">2020-05-15T12:53:00Z</dcterms:modified>
</cp:coreProperties>
</file>