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39D">
        <w:rPr>
          <w:rFonts w:ascii="Times New Roman" w:hAnsi="Times New Roman" w:cs="Times New Roman"/>
          <w:sz w:val="28"/>
          <w:szCs w:val="28"/>
        </w:rPr>
        <w:t>Протокол № 1</w:t>
      </w: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D67A0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A0A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proofErr w:type="gramEnd"/>
      <w:r w:rsidRPr="00D67A0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9 января 2020 года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- 5 чел.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 Обсуждение и утверждение</w:t>
      </w:r>
      <w:r w:rsidRPr="000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>плана работы</w:t>
      </w:r>
      <w:r w:rsidRPr="00D6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4B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D339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И.А.Часовская</w:t>
      </w:r>
      <w:proofErr w:type="spellEnd"/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</w:t>
      </w:r>
      <w:r w:rsidR="00CC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D56">
        <w:rPr>
          <w:rFonts w:ascii="Times New Roman" w:hAnsi="Times New Roman" w:cs="Times New Roman"/>
          <w:sz w:val="28"/>
          <w:szCs w:val="28"/>
        </w:rPr>
        <w:t>Ю.А.Филаретова</w:t>
      </w:r>
      <w:proofErr w:type="spellEnd"/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ED" w:rsidRPr="002172F6" w:rsidRDefault="000548ED" w:rsidP="0005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Default="000548ED" w:rsidP="000548ED">
      <w:pPr>
        <w:ind w:left="4400"/>
        <w:jc w:val="center"/>
        <w:rPr>
          <w:sz w:val="26"/>
          <w:szCs w:val="26"/>
        </w:rPr>
      </w:pPr>
    </w:p>
    <w:p w:rsidR="000548ED" w:rsidRPr="00F42AAE" w:rsidRDefault="000548ED" w:rsidP="000548E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42AAE">
        <w:rPr>
          <w:rFonts w:ascii="Times New Roman" w:hAnsi="Times New Roman" w:cs="Times New Roman"/>
          <w:sz w:val="27"/>
          <w:szCs w:val="27"/>
        </w:rPr>
        <w:lastRenderedPageBreak/>
        <w:t>П</w:t>
      </w:r>
      <w:proofErr w:type="gramEnd"/>
      <w:r w:rsidRPr="00F42AAE">
        <w:rPr>
          <w:rFonts w:ascii="Times New Roman" w:hAnsi="Times New Roman" w:cs="Times New Roman"/>
          <w:sz w:val="27"/>
          <w:szCs w:val="27"/>
        </w:rPr>
        <w:t xml:space="preserve"> Л А Н</w:t>
      </w:r>
    </w:p>
    <w:p w:rsidR="000548ED" w:rsidRPr="00F42AAE" w:rsidRDefault="000548ED" w:rsidP="000548E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42AAE">
        <w:rPr>
          <w:rFonts w:ascii="Times New Roman" w:hAnsi="Times New Roman" w:cs="Times New Roman"/>
          <w:sz w:val="27"/>
          <w:szCs w:val="27"/>
        </w:rPr>
        <w:t xml:space="preserve">работы управления культуры города Кузнецка </w:t>
      </w:r>
    </w:p>
    <w:p w:rsidR="000548ED" w:rsidRPr="00F42AAE" w:rsidRDefault="000548ED" w:rsidP="000548E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42AAE">
        <w:rPr>
          <w:rFonts w:ascii="Times New Roman" w:hAnsi="Times New Roman" w:cs="Times New Roman"/>
          <w:sz w:val="27"/>
          <w:szCs w:val="27"/>
        </w:rPr>
        <w:t>по противодействию коррупции</w:t>
      </w:r>
    </w:p>
    <w:p w:rsidR="000548ED" w:rsidRPr="00F42AAE" w:rsidRDefault="000548ED" w:rsidP="000548E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42AAE">
        <w:rPr>
          <w:rFonts w:ascii="Times New Roman" w:hAnsi="Times New Roman" w:cs="Times New Roman"/>
          <w:sz w:val="27"/>
          <w:szCs w:val="27"/>
        </w:rPr>
        <w:t>на 2020 год</w:t>
      </w:r>
    </w:p>
    <w:p w:rsidR="000548ED" w:rsidRPr="00F42AAE" w:rsidRDefault="000548ED" w:rsidP="000548E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5953"/>
        <w:gridCol w:w="2942"/>
      </w:tblGrid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53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A70F2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проектов нормативных правовых актов  управления культуры в прокуратуру для проведения </w:t>
            </w:r>
            <w:proofErr w:type="spellStart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 э</w:t>
            </w:r>
            <w:r w:rsidR="00F42AA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спертизы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F42AA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Направление сведений о принятых нормативных правовых акт</w:t>
            </w:r>
            <w:r w:rsidR="00F42AAE">
              <w:rPr>
                <w:rFonts w:ascii="Times New Roman" w:hAnsi="Times New Roman" w:cs="Times New Roman"/>
                <w:sz w:val="27"/>
                <w:szCs w:val="27"/>
              </w:rPr>
              <w:t>ах</w:t>
            </w: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  управления культуры в прокуратуру города Кузнецка.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дважды в месяц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A70F2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Проведение разъяснительной работы с работниками управления культуры о недопущении возникновения личной заинтересованности при исполнении должностных обязанностей и соблюдении требований служебного поведения муниципального служащего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A70F2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Рассмотрение на совещаниях у начальника управления культуры вопросов о недопущении совершения коррупционных правонарушений руководителями подведомственных учреждений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F42AA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Прием справок о доходах, расходах, об имуществе и обязательствах имущественного характера </w:t>
            </w:r>
            <w:r w:rsidR="00F42AAE"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работников управления культуры, </w:t>
            </w: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руководителей муниципальных учреждений культуры, супруга, супруги, несовершеннолетних детей.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</w:tr>
      <w:tr w:rsidR="000548ED" w:rsidRPr="00F42AAE" w:rsidTr="00F42AAE">
        <w:tc>
          <w:tcPr>
            <w:tcW w:w="993" w:type="dxa"/>
          </w:tcPr>
          <w:p w:rsidR="000548ED" w:rsidRPr="00F42AAE" w:rsidRDefault="000548ED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0548ED" w:rsidRPr="00F42AAE" w:rsidRDefault="000548ED" w:rsidP="00A70F2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сравнительного анализа  справок о доходах, расходах, об имуществе и обязательствах имущественного характера, представляемых </w:t>
            </w:r>
            <w:r w:rsidR="00F42AAE"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работниками управления культуры, </w:t>
            </w: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руководителями учреждений культуры</w:t>
            </w:r>
          </w:p>
        </w:tc>
        <w:tc>
          <w:tcPr>
            <w:tcW w:w="2942" w:type="dxa"/>
          </w:tcPr>
          <w:p w:rsidR="000548ED" w:rsidRPr="00F42AAE" w:rsidRDefault="000548ED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</w:tr>
      <w:tr w:rsidR="00F42AAE" w:rsidRPr="00F42AAE" w:rsidTr="00F42AAE">
        <w:tc>
          <w:tcPr>
            <w:tcW w:w="993" w:type="dxa"/>
          </w:tcPr>
          <w:p w:rsidR="00F42AAE" w:rsidRPr="00F42AAE" w:rsidRDefault="00F42AAE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F42AAE" w:rsidRPr="00F42AAE" w:rsidRDefault="00F42AAE" w:rsidP="00392BD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Положения об </w:t>
            </w:r>
            <w:proofErr w:type="spellStart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антикоррупцинной</w:t>
            </w:r>
            <w:proofErr w:type="spellEnd"/>
            <w:r w:rsidRPr="00F42AAE">
              <w:rPr>
                <w:rFonts w:ascii="Times New Roman" w:hAnsi="Times New Roman" w:cs="Times New Roman"/>
                <w:sz w:val="27"/>
                <w:szCs w:val="27"/>
              </w:rPr>
              <w:t xml:space="preserve"> политике в управлении культуры города Кузнецка</w:t>
            </w:r>
          </w:p>
        </w:tc>
        <w:tc>
          <w:tcPr>
            <w:tcW w:w="2942" w:type="dxa"/>
          </w:tcPr>
          <w:p w:rsidR="00F42AAE" w:rsidRPr="00F42AAE" w:rsidRDefault="00F42AAE" w:rsidP="00392BD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F42AAE" w:rsidRPr="00F42AAE" w:rsidTr="00F42AAE">
        <w:tc>
          <w:tcPr>
            <w:tcW w:w="993" w:type="dxa"/>
          </w:tcPr>
          <w:p w:rsidR="00F42AAE" w:rsidRPr="00F42AAE" w:rsidRDefault="00F42AAE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F42AAE" w:rsidRPr="00F42AAE" w:rsidRDefault="00F42AAE" w:rsidP="00A6304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Подготовка отчетных документов о работе по противодействию коррупции в соответствии с Распоряжением Губернатора Пензенской области от 23.09.2015 № 340-р «О некоторых вопросах организации работы по противодействию коррупции в органах местного самоуправления муниципальных образований Пензенской области»</w:t>
            </w:r>
          </w:p>
        </w:tc>
        <w:tc>
          <w:tcPr>
            <w:tcW w:w="2942" w:type="dxa"/>
          </w:tcPr>
          <w:p w:rsidR="00F42AAE" w:rsidRPr="00F42AAE" w:rsidRDefault="00F42AAE" w:rsidP="00A6304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F42AAE" w:rsidRPr="00F42AAE" w:rsidTr="00F42AAE">
        <w:tc>
          <w:tcPr>
            <w:tcW w:w="993" w:type="dxa"/>
          </w:tcPr>
          <w:p w:rsidR="00F42AAE" w:rsidRPr="00F42AAE" w:rsidRDefault="00F42AAE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F42AAE" w:rsidRPr="00F42AAE" w:rsidRDefault="00F42AAE" w:rsidP="00C8742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Подведение итогов работы комиссии в 2020 году</w:t>
            </w:r>
          </w:p>
        </w:tc>
        <w:tc>
          <w:tcPr>
            <w:tcW w:w="2942" w:type="dxa"/>
          </w:tcPr>
          <w:p w:rsidR="00F42AAE" w:rsidRPr="00F42AAE" w:rsidRDefault="00F42AAE" w:rsidP="00C8742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  <w:tr w:rsidR="00F42AAE" w:rsidRPr="00F42AAE" w:rsidTr="00F42AAE">
        <w:tc>
          <w:tcPr>
            <w:tcW w:w="993" w:type="dxa"/>
          </w:tcPr>
          <w:p w:rsidR="00F42AAE" w:rsidRPr="00F42AAE" w:rsidRDefault="00F42AAE" w:rsidP="00A70F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F42AAE" w:rsidRPr="00F42AAE" w:rsidRDefault="00F42AAE" w:rsidP="000548E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Разработка плана работы на 2021 год</w:t>
            </w:r>
          </w:p>
        </w:tc>
        <w:tc>
          <w:tcPr>
            <w:tcW w:w="2942" w:type="dxa"/>
          </w:tcPr>
          <w:p w:rsidR="00F42AAE" w:rsidRPr="00F42AAE" w:rsidRDefault="00F42AAE" w:rsidP="00A70F2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2AAE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</w:tr>
    </w:tbl>
    <w:p w:rsidR="000548ED" w:rsidRDefault="000548ED" w:rsidP="000548ED"/>
    <w:p w:rsidR="009B15A6" w:rsidRDefault="009B15A6"/>
    <w:sectPr w:rsidR="009B15A6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71"/>
    <w:multiLevelType w:val="hybridMultilevel"/>
    <w:tmpl w:val="037271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ED"/>
    <w:rsid w:val="000548ED"/>
    <w:rsid w:val="009B15A6"/>
    <w:rsid w:val="009F7BCE"/>
    <w:rsid w:val="00A43DAB"/>
    <w:rsid w:val="00CC7D56"/>
    <w:rsid w:val="00F42AAE"/>
    <w:rsid w:val="00FD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ED"/>
    <w:pPr>
      <w:spacing w:after="0" w:line="240" w:lineRule="auto"/>
    </w:pPr>
  </w:style>
  <w:style w:type="table" w:styleId="a4">
    <w:name w:val="Table Grid"/>
    <w:basedOn w:val="a1"/>
    <w:uiPriority w:val="59"/>
    <w:rsid w:val="0005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2021-06-30T14:17:00Z</cp:lastPrinted>
  <dcterms:created xsi:type="dcterms:W3CDTF">2021-06-29T14:06:00Z</dcterms:created>
  <dcterms:modified xsi:type="dcterms:W3CDTF">2021-06-30T14:19:00Z</dcterms:modified>
</cp:coreProperties>
</file>