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DE" w:rsidRDefault="001C29DE" w:rsidP="004244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left:0;text-align:left;margin-left:197.7pt;margin-top:17.8pt;width:52.4pt;height:64.5pt;z-index:251658240;visibility:visible">
            <v:imagedata r:id="rId7" o:title=""/>
            <w10:wrap type="topAndBottom"/>
          </v:shape>
        </w:pict>
      </w:r>
    </w:p>
    <w:p w:rsidR="001C29DE" w:rsidRPr="00B06F5F" w:rsidRDefault="001C29DE" w:rsidP="004244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B06F5F">
        <w:rPr>
          <w:rFonts w:ascii="Arial" w:hAnsi="Arial" w:cs="Arial"/>
          <w:b/>
          <w:bCs/>
          <w:i/>
          <w:iCs/>
          <w:sz w:val="36"/>
          <w:szCs w:val="36"/>
        </w:rPr>
        <w:t>Управление культуры города Кузнецка</w:t>
      </w:r>
    </w:p>
    <w:p w:rsidR="001C29DE" w:rsidRPr="00B06F5F" w:rsidRDefault="001C29DE" w:rsidP="00424479">
      <w:pPr>
        <w:pBdr>
          <w:bottom w:val="single" w:sz="12" w:space="1" w:color="auto"/>
        </w:pBdr>
        <w:tabs>
          <w:tab w:val="left" w:pos="3960"/>
        </w:tabs>
        <w:jc w:val="center"/>
      </w:pPr>
      <w:r w:rsidRPr="00B06F5F">
        <w:t>_______________________________________________________________</w:t>
      </w:r>
    </w:p>
    <w:p w:rsidR="001C29DE" w:rsidRPr="00C960A8" w:rsidRDefault="001C29DE" w:rsidP="00424479">
      <w:pPr>
        <w:jc w:val="center"/>
        <w:rPr>
          <w:sz w:val="28"/>
          <w:szCs w:val="28"/>
        </w:rPr>
      </w:pPr>
    </w:p>
    <w:p w:rsidR="001C29DE" w:rsidRPr="00424479" w:rsidRDefault="001C29DE" w:rsidP="00424479">
      <w:pPr>
        <w:jc w:val="center"/>
        <w:rPr>
          <w:sz w:val="28"/>
          <w:szCs w:val="28"/>
        </w:rPr>
      </w:pPr>
      <w:r w:rsidRPr="00424479">
        <w:rPr>
          <w:sz w:val="28"/>
          <w:szCs w:val="28"/>
        </w:rPr>
        <w:t xml:space="preserve">ПРИКАЗ </w:t>
      </w:r>
    </w:p>
    <w:p w:rsidR="001C29DE" w:rsidRPr="00424479" w:rsidRDefault="001C29DE" w:rsidP="00424479">
      <w:pPr>
        <w:rPr>
          <w:sz w:val="28"/>
          <w:szCs w:val="28"/>
        </w:rPr>
      </w:pPr>
    </w:p>
    <w:p w:rsidR="001C29DE" w:rsidRPr="00424479" w:rsidRDefault="001C29DE" w:rsidP="00424479">
      <w:pPr>
        <w:rPr>
          <w:sz w:val="28"/>
          <w:szCs w:val="28"/>
          <w:u w:val="single"/>
        </w:rPr>
      </w:pPr>
      <w:r w:rsidRPr="00424479">
        <w:rPr>
          <w:sz w:val="28"/>
          <w:szCs w:val="28"/>
          <w:u w:val="single"/>
        </w:rPr>
        <w:t>от  26.11.2021</w:t>
      </w:r>
      <w:r w:rsidRPr="00424479">
        <w:rPr>
          <w:sz w:val="28"/>
          <w:szCs w:val="28"/>
        </w:rPr>
        <w:tab/>
      </w:r>
      <w:r w:rsidRPr="00424479">
        <w:rPr>
          <w:sz w:val="28"/>
          <w:szCs w:val="28"/>
        </w:rPr>
        <w:tab/>
      </w:r>
      <w:r w:rsidRPr="00424479">
        <w:rPr>
          <w:sz w:val="28"/>
          <w:szCs w:val="28"/>
        </w:rPr>
        <w:tab/>
      </w:r>
      <w:r w:rsidRPr="00424479">
        <w:rPr>
          <w:sz w:val="28"/>
          <w:szCs w:val="28"/>
        </w:rPr>
        <w:tab/>
      </w:r>
      <w:r w:rsidRPr="00424479">
        <w:rPr>
          <w:sz w:val="28"/>
          <w:szCs w:val="28"/>
        </w:rPr>
        <w:tab/>
      </w:r>
      <w:r w:rsidRPr="00424479">
        <w:rPr>
          <w:sz w:val="28"/>
          <w:szCs w:val="28"/>
        </w:rPr>
        <w:tab/>
      </w:r>
      <w:r w:rsidRPr="00424479">
        <w:rPr>
          <w:sz w:val="28"/>
          <w:szCs w:val="28"/>
        </w:rPr>
        <w:tab/>
      </w:r>
      <w:r w:rsidRPr="00424479">
        <w:rPr>
          <w:sz w:val="28"/>
          <w:szCs w:val="28"/>
        </w:rPr>
        <w:tab/>
        <w:t xml:space="preserve">              </w:t>
      </w:r>
      <w:r w:rsidRPr="00424479">
        <w:rPr>
          <w:sz w:val="28"/>
          <w:szCs w:val="28"/>
          <w:u w:val="single"/>
        </w:rPr>
        <w:t xml:space="preserve">№  78 – ОД </w:t>
      </w:r>
    </w:p>
    <w:p w:rsidR="001C29DE" w:rsidRPr="00424479" w:rsidRDefault="001C29DE" w:rsidP="00424479">
      <w:pPr>
        <w:jc w:val="center"/>
        <w:rPr>
          <w:sz w:val="28"/>
          <w:szCs w:val="28"/>
        </w:rPr>
      </w:pPr>
    </w:p>
    <w:p w:rsidR="001C29DE" w:rsidRPr="00424479" w:rsidRDefault="001C29DE" w:rsidP="00424479">
      <w:pPr>
        <w:jc w:val="center"/>
        <w:rPr>
          <w:b/>
          <w:bCs/>
          <w:sz w:val="28"/>
          <w:szCs w:val="28"/>
        </w:rPr>
      </w:pPr>
      <w:r w:rsidRPr="00424479">
        <w:rPr>
          <w:b/>
          <w:bCs/>
          <w:sz w:val="28"/>
          <w:szCs w:val="28"/>
        </w:rPr>
        <w:t>«Об утверждении методики прогнозирования поступлений доходов в бюджет города Кузнецка</w:t>
      </w:r>
      <w:r w:rsidRPr="00424479">
        <w:rPr>
          <w:sz w:val="28"/>
          <w:szCs w:val="28"/>
        </w:rPr>
        <w:t xml:space="preserve"> </w:t>
      </w:r>
      <w:r w:rsidRPr="00424479">
        <w:rPr>
          <w:b/>
          <w:bCs/>
          <w:sz w:val="28"/>
          <w:szCs w:val="28"/>
        </w:rPr>
        <w:t>Пензенской области, администрируемых управлением культуры города Кузнецка»</w:t>
      </w:r>
    </w:p>
    <w:p w:rsidR="001C29DE" w:rsidRPr="00424479" w:rsidRDefault="001C29DE" w:rsidP="00424479">
      <w:pPr>
        <w:jc w:val="center"/>
        <w:rPr>
          <w:sz w:val="26"/>
          <w:szCs w:val="26"/>
        </w:rPr>
      </w:pPr>
    </w:p>
    <w:p w:rsidR="001C29DE" w:rsidRDefault="001C29DE" w:rsidP="0042447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В соответствии с пунктом 1 статьи 160.1</w:t>
      </w:r>
      <w:r w:rsidRPr="006820E0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>п</w:t>
      </w:r>
      <w:r w:rsidRPr="006820E0">
        <w:rPr>
          <w:sz w:val="28"/>
          <w:szCs w:val="28"/>
        </w:rPr>
        <w:t>остановлением Правительства</w:t>
      </w:r>
      <w:r>
        <w:rPr>
          <w:sz w:val="28"/>
          <w:szCs w:val="28"/>
        </w:rPr>
        <w:t xml:space="preserve"> Российской Федерации от 23.06.2016 №</w:t>
      </w:r>
      <w:r w:rsidRPr="00C34A6B">
        <w:rPr>
          <w:sz w:val="28"/>
          <w:szCs w:val="28"/>
        </w:rPr>
        <w:t xml:space="preserve">574 (в редакции от </w:t>
      </w:r>
      <w:r>
        <w:rPr>
          <w:sz w:val="28"/>
          <w:szCs w:val="28"/>
        </w:rPr>
        <w:t>14</w:t>
      </w:r>
      <w:r w:rsidRPr="00C34A6B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C34A6B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C34A6B">
        <w:rPr>
          <w:sz w:val="28"/>
          <w:szCs w:val="28"/>
        </w:rPr>
        <w:t xml:space="preserve"> года) «Об</w:t>
      </w:r>
      <w:r>
        <w:rPr>
          <w:sz w:val="28"/>
          <w:szCs w:val="28"/>
        </w:rPr>
        <w:t xml:space="preserve"> общих требованиях к методике прогнозирования поступлений доходов в бюджеты бюджетной системы Российской Федерации» и в целях</w:t>
      </w:r>
      <w:r w:rsidRPr="006820E0">
        <w:rPr>
          <w:sz w:val="28"/>
          <w:szCs w:val="28"/>
        </w:rPr>
        <w:t xml:space="preserve"> </w:t>
      </w:r>
      <w:r w:rsidRPr="000818F7">
        <w:rPr>
          <w:sz w:val="28"/>
          <w:szCs w:val="28"/>
        </w:rPr>
        <w:t xml:space="preserve">улучшения администрирования </w:t>
      </w:r>
      <w:r>
        <w:rPr>
          <w:sz w:val="28"/>
          <w:szCs w:val="28"/>
        </w:rPr>
        <w:t>доходов</w:t>
      </w:r>
      <w:r w:rsidRPr="000818F7">
        <w:rPr>
          <w:sz w:val="28"/>
          <w:szCs w:val="28"/>
        </w:rPr>
        <w:t xml:space="preserve"> бюджета города Кузнецка</w:t>
      </w:r>
      <w:r w:rsidRPr="000818F7">
        <w:rPr>
          <w:color w:val="000000"/>
          <w:sz w:val="28"/>
          <w:szCs w:val="28"/>
        </w:rPr>
        <w:t>,</w:t>
      </w:r>
    </w:p>
    <w:p w:rsidR="001C29DE" w:rsidRPr="009422AD" w:rsidRDefault="001C29DE" w:rsidP="00424479">
      <w:pPr>
        <w:jc w:val="both"/>
        <w:rPr>
          <w:b/>
          <w:sz w:val="16"/>
          <w:szCs w:val="16"/>
        </w:rPr>
      </w:pPr>
    </w:p>
    <w:p w:rsidR="001C29DE" w:rsidRDefault="001C29DE" w:rsidP="00424479">
      <w:pPr>
        <w:jc w:val="center"/>
        <w:rPr>
          <w:b/>
          <w:sz w:val="27"/>
          <w:szCs w:val="27"/>
        </w:rPr>
      </w:pPr>
      <w:r w:rsidRPr="009422AD">
        <w:rPr>
          <w:b/>
          <w:sz w:val="27"/>
          <w:szCs w:val="27"/>
        </w:rPr>
        <w:t>ПРИКАЗЫВАЮ:</w:t>
      </w:r>
    </w:p>
    <w:p w:rsidR="001C29DE" w:rsidRDefault="001C29DE" w:rsidP="00424479">
      <w:pPr>
        <w:jc w:val="center"/>
        <w:rPr>
          <w:b/>
          <w:sz w:val="27"/>
          <w:szCs w:val="27"/>
        </w:rPr>
      </w:pPr>
    </w:p>
    <w:p w:rsidR="001C29DE" w:rsidRDefault="001C29DE" w:rsidP="0001709A">
      <w:pPr>
        <w:numPr>
          <w:ilvl w:val="0"/>
          <w:numId w:val="2"/>
        </w:numPr>
        <w:tabs>
          <w:tab w:val="clear" w:pos="928"/>
          <w:tab w:val="num" w:pos="360"/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Утвердить методику прогнозирования поступлений доходов в бюджет города Кузнецка Пензенской области</w:t>
      </w:r>
      <w:r w:rsidRPr="0009662F">
        <w:rPr>
          <w:sz w:val="28"/>
          <w:szCs w:val="28"/>
        </w:rPr>
        <w:t xml:space="preserve">, администрируемых управлением </w:t>
      </w:r>
      <w:r>
        <w:rPr>
          <w:sz w:val="28"/>
          <w:szCs w:val="28"/>
        </w:rPr>
        <w:t>культуры</w:t>
      </w:r>
      <w:r w:rsidRPr="0009662F">
        <w:rPr>
          <w:sz w:val="28"/>
          <w:szCs w:val="28"/>
        </w:rPr>
        <w:t xml:space="preserve"> города Кузнецка», согласно приложению к настоящему приказу.</w:t>
      </w:r>
    </w:p>
    <w:p w:rsidR="001C29DE" w:rsidRDefault="001C29DE" w:rsidP="0001709A">
      <w:pPr>
        <w:numPr>
          <w:ilvl w:val="0"/>
          <w:numId w:val="2"/>
        </w:numPr>
        <w:tabs>
          <w:tab w:val="clear" w:pos="928"/>
          <w:tab w:val="num" w:pos="360"/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Директору МКУ «УИЦК» Прокиной Л.В. согласовать методику, изложенную в приложении к настоящему приказу, с управлением финансов города Кузнецка.</w:t>
      </w:r>
    </w:p>
    <w:p w:rsidR="001C29DE" w:rsidRPr="006663F5" w:rsidRDefault="001C29DE" w:rsidP="0001709A">
      <w:pPr>
        <w:pStyle w:val="BodyText3"/>
        <w:widowControl w:val="0"/>
        <w:jc w:val="both"/>
        <w:outlineLvl w:val="0"/>
      </w:pPr>
      <w:r>
        <w:t xml:space="preserve">          3. Признать утратившим силу приказ управления культуры города Кузнецка от 05.04.2021 № 20-ОД </w:t>
      </w:r>
      <w:r w:rsidRPr="006663F5">
        <w:t xml:space="preserve">«Об утверждении </w:t>
      </w:r>
      <w:r>
        <w:t>М</w:t>
      </w:r>
      <w:r w:rsidRPr="006663F5">
        <w:t>етодики прогнозирования поступлений доходов в бюджет города Кузнецка Пензенской области, администрируемых муниципальным казенным учреждением «Учетно-информационный центр культуры»</w:t>
      </w:r>
      <w:r>
        <w:t>.</w:t>
      </w:r>
    </w:p>
    <w:p w:rsidR="001C29DE" w:rsidRPr="00D3337E" w:rsidRDefault="001C29DE" w:rsidP="0001709A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ind w:firstLine="5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3337E">
        <w:rPr>
          <w:sz w:val="28"/>
          <w:szCs w:val="28"/>
        </w:rPr>
        <w:t xml:space="preserve">Настоящий приказ разместить на официальном сайте </w:t>
      </w:r>
      <w:r>
        <w:rPr>
          <w:sz w:val="28"/>
          <w:szCs w:val="28"/>
        </w:rPr>
        <w:t xml:space="preserve">управления культуры </w:t>
      </w:r>
      <w:r w:rsidRPr="00D3337E">
        <w:rPr>
          <w:sz w:val="28"/>
          <w:szCs w:val="28"/>
        </w:rPr>
        <w:t>города Кузнецка в информационно-телекоммуникационной сети «Интернет».</w:t>
      </w:r>
    </w:p>
    <w:p w:rsidR="001C29DE" w:rsidRDefault="001C29DE" w:rsidP="0001709A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  <w:t>5.</w:t>
      </w:r>
      <w:r w:rsidRPr="00D3337E">
        <w:rPr>
          <w:sz w:val="28"/>
          <w:szCs w:val="28"/>
        </w:rPr>
        <w:t xml:space="preserve">Контроль за исполнением настоящего приказа возложить на </w:t>
      </w:r>
      <w:r>
        <w:rPr>
          <w:sz w:val="28"/>
          <w:szCs w:val="28"/>
        </w:rPr>
        <w:t>директора муниципального казенного учреждения «Учетно-информационный центр культуры» Прокину Любовь Валентиновну</w:t>
      </w:r>
    </w:p>
    <w:p w:rsidR="001C29DE" w:rsidRDefault="001C29DE" w:rsidP="00424479">
      <w:pPr>
        <w:jc w:val="both"/>
        <w:rPr>
          <w:sz w:val="28"/>
          <w:szCs w:val="28"/>
        </w:rPr>
      </w:pPr>
    </w:p>
    <w:p w:rsidR="001C29DE" w:rsidRDefault="001C29DE" w:rsidP="00424479">
      <w:pPr>
        <w:jc w:val="both"/>
        <w:rPr>
          <w:sz w:val="28"/>
          <w:szCs w:val="28"/>
        </w:rPr>
      </w:pPr>
    </w:p>
    <w:p w:rsidR="001C29DE" w:rsidRDefault="001C29DE" w:rsidP="00424479">
      <w:pPr>
        <w:jc w:val="both"/>
        <w:rPr>
          <w:sz w:val="28"/>
          <w:szCs w:val="28"/>
        </w:rPr>
      </w:pPr>
    </w:p>
    <w:p w:rsidR="001C29DE" w:rsidRPr="0001709A" w:rsidRDefault="001C29DE" w:rsidP="00424479">
      <w:pPr>
        <w:jc w:val="both"/>
        <w:rPr>
          <w:sz w:val="28"/>
          <w:szCs w:val="28"/>
        </w:rPr>
      </w:pPr>
      <w:r w:rsidRPr="0001709A">
        <w:rPr>
          <w:sz w:val="28"/>
          <w:szCs w:val="28"/>
        </w:rPr>
        <w:t>Начальник управления                                                              И.А. Часовская</w:t>
      </w:r>
    </w:p>
    <w:p w:rsidR="001C29DE" w:rsidRPr="0001709A" w:rsidRDefault="001C29DE" w:rsidP="00424479">
      <w:pPr>
        <w:jc w:val="both"/>
        <w:rPr>
          <w:sz w:val="28"/>
          <w:szCs w:val="28"/>
        </w:rPr>
      </w:pPr>
    </w:p>
    <w:p w:rsidR="001C29DE" w:rsidRPr="0001709A" w:rsidRDefault="001C29DE" w:rsidP="00424479">
      <w:pPr>
        <w:jc w:val="both"/>
        <w:rPr>
          <w:sz w:val="28"/>
          <w:szCs w:val="28"/>
        </w:rPr>
      </w:pPr>
      <w:r w:rsidRPr="0001709A">
        <w:rPr>
          <w:sz w:val="28"/>
          <w:szCs w:val="28"/>
        </w:rPr>
        <w:t>С приказом ознакомлена:</w:t>
      </w:r>
    </w:p>
    <w:p w:rsidR="001C29DE" w:rsidRPr="0001709A" w:rsidRDefault="001C29DE" w:rsidP="00424479">
      <w:pPr>
        <w:rPr>
          <w:sz w:val="28"/>
          <w:szCs w:val="28"/>
        </w:rPr>
      </w:pPr>
      <w:r w:rsidRPr="0001709A">
        <w:rPr>
          <w:sz w:val="28"/>
          <w:szCs w:val="28"/>
        </w:rPr>
        <w:t>__________________ Прокина Л.В. «___»______________2021</w:t>
      </w:r>
    </w:p>
    <w:p w:rsidR="001C29DE" w:rsidRDefault="001C29DE" w:rsidP="00424479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7"/>
          <w:szCs w:val="27"/>
        </w:rPr>
        <w:sectPr w:rsidR="001C29DE" w:rsidSect="005E11C4">
          <w:pgSz w:w="11906" w:h="16838"/>
          <w:pgMar w:top="340" w:right="737" w:bottom="244" w:left="1531" w:header="709" w:footer="709" w:gutter="0"/>
          <w:cols w:space="708"/>
          <w:docGrid w:linePitch="360"/>
        </w:sectPr>
      </w:pPr>
    </w:p>
    <w:p w:rsidR="001C29DE" w:rsidRPr="0001709A" w:rsidRDefault="001C29DE" w:rsidP="00424479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1709A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1C29DE" w:rsidRPr="0001709A" w:rsidRDefault="001C29DE" w:rsidP="00424479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1709A"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</w:p>
    <w:p w:rsidR="001C29DE" w:rsidRPr="0001709A" w:rsidRDefault="001C29DE" w:rsidP="00424479">
      <w:pPr>
        <w:widowControl w:val="0"/>
        <w:autoSpaceDN w:val="0"/>
        <w:adjustRightInd w:val="0"/>
        <w:jc w:val="right"/>
        <w:rPr>
          <w:sz w:val="28"/>
          <w:szCs w:val="28"/>
        </w:rPr>
      </w:pPr>
      <w:r w:rsidRPr="0001709A">
        <w:rPr>
          <w:sz w:val="28"/>
          <w:szCs w:val="28"/>
        </w:rPr>
        <w:t xml:space="preserve">приказом управления культуры </w:t>
      </w:r>
    </w:p>
    <w:p w:rsidR="001C29DE" w:rsidRPr="0001709A" w:rsidRDefault="001C29DE" w:rsidP="00424479">
      <w:pPr>
        <w:widowControl w:val="0"/>
        <w:autoSpaceDN w:val="0"/>
        <w:adjustRightInd w:val="0"/>
        <w:jc w:val="right"/>
        <w:rPr>
          <w:sz w:val="28"/>
          <w:szCs w:val="28"/>
        </w:rPr>
      </w:pPr>
      <w:r w:rsidRPr="0001709A">
        <w:rPr>
          <w:sz w:val="28"/>
          <w:szCs w:val="28"/>
        </w:rPr>
        <w:t>города Кузнецка</w:t>
      </w:r>
    </w:p>
    <w:p w:rsidR="001C29DE" w:rsidRPr="009422AD" w:rsidRDefault="001C29DE" w:rsidP="00424479">
      <w:pPr>
        <w:widowControl w:val="0"/>
        <w:autoSpaceDN w:val="0"/>
        <w:adjustRightInd w:val="0"/>
        <w:jc w:val="right"/>
        <w:rPr>
          <w:sz w:val="27"/>
          <w:szCs w:val="27"/>
        </w:rPr>
      </w:pPr>
      <w:r w:rsidRPr="0001709A">
        <w:rPr>
          <w:sz w:val="28"/>
          <w:szCs w:val="28"/>
        </w:rPr>
        <w:t>от _______________  № ________</w:t>
      </w:r>
    </w:p>
    <w:p w:rsidR="001C29DE" w:rsidRPr="009422AD" w:rsidRDefault="001C29DE" w:rsidP="00424479">
      <w:pPr>
        <w:widowControl w:val="0"/>
        <w:autoSpaceDN w:val="0"/>
        <w:adjustRightInd w:val="0"/>
        <w:jc w:val="right"/>
        <w:rPr>
          <w:sz w:val="27"/>
          <w:szCs w:val="27"/>
        </w:rPr>
      </w:pPr>
    </w:p>
    <w:p w:rsidR="001C29DE" w:rsidRPr="0009662F" w:rsidRDefault="001C29DE" w:rsidP="0001709A">
      <w:pPr>
        <w:jc w:val="center"/>
        <w:rPr>
          <w:b/>
          <w:bCs/>
          <w:sz w:val="28"/>
          <w:szCs w:val="28"/>
        </w:rPr>
      </w:pPr>
      <w:r w:rsidRPr="0009662F">
        <w:rPr>
          <w:b/>
          <w:bCs/>
          <w:sz w:val="28"/>
          <w:szCs w:val="28"/>
        </w:rPr>
        <w:t xml:space="preserve">Методика прогнозирования поступлений доходов в бюджет города Кузнецка </w:t>
      </w:r>
    </w:p>
    <w:p w:rsidR="001C29DE" w:rsidRPr="001476CF" w:rsidRDefault="001C29DE" w:rsidP="0001709A">
      <w:pPr>
        <w:jc w:val="center"/>
        <w:rPr>
          <w:sz w:val="28"/>
          <w:szCs w:val="28"/>
        </w:rPr>
      </w:pPr>
      <w:r w:rsidRPr="0009662F">
        <w:rPr>
          <w:b/>
          <w:bCs/>
          <w:sz w:val="28"/>
          <w:szCs w:val="28"/>
        </w:rPr>
        <w:t xml:space="preserve">Пензенской области, администрируемых управлением </w:t>
      </w:r>
      <w:r>
        <w:rPr>
          <w:b/>
          <w:bCs/>
          <w:sz w:val="28"/>
          <w:szCs w:val="28"/>
        </w:rPr>
        <w:t xml:space="preserve">культуры </w:t>
      </w:r>
      <w:r w:rsidRPr="0009662F">
        <w:rPr>
          <w:b/>
          <w:bCs/>
          <w:sz w:val="28"/>
          <w:szCs w:val="28"/>
        </w:rPr>
        <w:t>города Кузнецка</w:t>
      </w:r>
    </w:p>
    <w:p w:rsidR="001C29DE" w:rsidRDefault="001C29DE" w:rsidP="0001709A">
      <w:pPr>
        <w:jc w:val="both"/>
        <w:rPr>
          <w:sz w:val="28"/>
          <w:szCs w:val="28"/>
        </w:rPr>
      </w:pPr>
    </w:p>
    <w:p w:rsidR="001C29DE" w:rsidRDefault="001C29DE" w:rsidP="0001709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1.Настоящий документ устанавливает методику прогнозирования</w:t>
      </w:r>
      <w:r w:rsidRPr="001476CF">
        <w:rPr>
          <w:sz w:val="28"/>
          <w:szCs w:val="28"/>
        </w:rPr>
        <w:t xml:space="preserve"> поступлений доходов в бюджет города Кузнецка</w:t>
      </w:r>
      <w:r>
        <w:rPr>
          <w:sz w:val="28"/>
          <w:szCs w:val="28"/>
        </w:rPr>
        <w:t>, главным администратором которых является управление культуры города Кузнецка</w:t>
      </w:r>
      <w:r w:rsidRPr="001476C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соответственно -</w:t>
      </w:r>
      <w:r w:rsidRPr="00A2253F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методика, бюджет города, главный администратор).</w:t>
      </w:r>
    </w:p>
    <w:p w:rsidR="001C29DE" w:rsidRDefault="001C29DE" w:rsidP="00017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Настоящая методика распространяется на весь перечень доходов бюджета города, в отношении которых главный администратор выполняет бюджетные полномочия.</w:t>
      </w:r>
    </w:p>
    <w:p w:rsidR="001C29DE" w:rsidRPr="00BC46E0" w:rsidRDefault="001C29DE" w:rsidP="0001709A">
      <w:pPr>
        <w:ind w:firstLine="709"/>
        <w:jc w:val="both"/>
        <w:rPr>
          <w:sz w:val="28"/>
          <w:szCs w:val="28"/>
        </w:rPr>
      </w:pPr>
      <w:r w:rsidRPr="00BC46E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C46E0">
        <w:rPr>
          <w:sz w:val="28"/>
          <w:szCs w:val="28"/>
        </w:rPr>
        <w:t>Расчет прогнозного объема поступлений по доходам бюджета города производится при формировании бюджета города на очередной финансовый год</w:t>
      </w:r>
      <w:r>
        <w:rPr>
          <w:sz w:val="28"/>
          <w:szCs w:val="28"/>
        </w:rPr>
        <w:t xml:space="preserve"> или на очередной финансовый год </w:t>
      </w:r>
      <w:r w:rsidRPr="00BC46E0">
        <w:rPr>
          <w:sz w:val="28"/>
          <w:szCs w:val="28"/>
        </w:rPr>
        <w:t>и плановый период, а также при его уточнении.</w:t>
      </w:r>
    </w:p>
    <w:p w:rsidR="001C29DE" w:rsidRDefault="001C29DE" w:rsidP="0001709A">
      <w:pPr>
        <w:ind w:firstLine="709"/>
        <w:jc w:val="both"/>
        <w:rPr>
          <w:sz w:val="28"/>
          <w:szCs w:val="28"/>
        </w:rPr>
      </w:pPr>
      <w:r w:rsidRPr="00BC46E0">
        <w:rPr>
          <w:sz w:val="28"/>
          <w:szCs w:val="28"/>
        </w:rPr>
        <w:t>Обновление указанных расчетов может производиться по мере необходимости в течение текущего финансового года с учетом фактического исполнения бюджета города.</w:t>
      </w:r>
    </w:p>
    <w:p w:rsidR="001C29DE" w:rsidRPr="00F37A8E" w:rsidRDefault="001C29DE" w:rsidP="0001709A">
      <w:pPr>
        <w:ind w:firstLine="709"/>
        <w:jc w:val="both"/>
        <w:rPr>
          <w:sz w:val="28"/>
          <w:szCs w:val="28"/>
        </w:rPr>
      </w:pPr>
      <w:r w:rsidRPr="00F37A8E">
        <w:rPr>
          <w:sz w:val="28"/>
          <w:szCs w:val="28"/>
        </w:rPr>
        <w:t>При прогнозировании поступлений используются итоги оценки ожидаемых результатов работы по взысканию дебиторской задолженности по доходам, а также влияния на объем поступлений доходов отдельных решений вышестоящих органов власти  и решений Собрания представителей города Кузнецка.</w:t>
      </w:r>
    </w:p>
    <w:p w:rsidR="001C29DE" w:rsidRPr="00F37A8E" w:rsidRDefault="001C29DE" w:rsidP="0001709A">
      <w:pPr>
        <w:ind w:firstLine="709"/>
        <w:jc w:val="both"/>
        <w:rPr>
          <w:sz w:val="28"/>
          <w:szCs w:val="28"/>
        </w:rPr>
      </w:pPr>
      <w:r w:rsidRPr="00F37A8E">
        <w:rPr>
          <w:sz w:val="28"/>
          <w:szCs w:val="28"/>
        </w:rPr>
        <w:t>Прогнозный объем поступлений по доходам бюджета города составляется с учетом действующих нормативных правовых актов.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финансового органа муниципального образования.</w:t>
      </w:r>
    </w:p>
    <w:p w:rsidR="001C29DE" w:rsidRPr="002770AB" w:rsidRDefault="001C29DE" w:rsidP="0001709A">
      <w:pPr>
        <w:shd w:val="clear" w:color="auto" w:fill="FFFFFF"/>
        <w:spacing w:line="180" w:lineRule="atLeas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770AB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</w:t>
      </w:r>
      <w:r w:rsidRPr="002770AB">
        <w:rPr>
          <w:sz w:val="28"/>
          <w:szCs w:val="28"/>
        </w:rPr>
        <w:t xml:space="preserve"> прогнозного объема поступлений доходов осуществляется в соответствии с Методикой прогнозирования поступлений доходов в бюджет города Кузнецка Пензенской области, изложенной в</w:t>
      </w:r>
      <w:r>
        <w:rPr>
          <w:sz w:val="28"/>
          <w:szCs w:val="28"/>
        </w:rPr>
        <w:t xml:space="preserve"> таблице к настоящему приложению.</w:t>
      </w:r>
    </w:p>
    <w:p w:rsidR="001C29DE" w:rsidRDefault="001C29DE" w:rsidP="0001709A">
      <w:pPr>
        <w:shd w:val="clear" w:color="auto" w:fill="FFFFFF"/>
        <w:spacing w:line="180" w:lineRule="atLeast"/>
        <w:rPr>
          <w:sz w:val="28"/>
          <w:szCs w:val="28"/>
        </w:rPr>
      </w:pPr>
    </w:p>
    <w:p w:rsidR="001C29DE" w:rsidRDefault="001C29DE" w:rsidP="0001709A">
      <w:pPr>
        <w:shd w:val="clear" w:color="auto" w:fill="FFFFFF"/>
        <w:spacing w:line="180" w:lineRule="atLeast"/>
        <w:rPr>
          <w:sz w:val="28"/>
          <w:szCs w:val="28"/>
        </w:rPr>
      </w:pPr>
    </w:p>
    <w:p w:rsidR="001C29DE" w:rsidRDefault="001C29DE" w:rsidP="0001709A">
      <w:pPr>
        <w:shd w:val="clear" w:color="auto" w:fill="FFFFFF"/>
        <w:spacing w:line="180" w:lineRule="atLeast"/>
        <w:rPr>
          <w:sz w:val="28"/>
          <w:szCs w:val="28"/>
        </w:rPr>
      </w:pPr>
    </w:p>
    <w:p w:rsidR="001C29DE" w:rsidRDefault="001C29DE" w:rsidP="0001709A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  <w:sectPr w:rsidR="001C29DE" w:rsidSect="006663F5">
          <w:headerReference w:type="default" r:id="rId8"/>
          <w:pgSz w:w="11907" w:h="16840"/>
          <w:pgMar w:top="709" w:right="567" w:bottom="993" w:left="1418" w:header="720" w:footer="720" w:gutter="0"/>
          <w:cols w:space="720"/>
          <w:titlePg/>
        </w:sectPr>
      </w:pPr>
    </w:p>
    <w:p w:rsidR="001C29DE" w:rsidRPr="007E3593" w:rsidRDefault="001C29DE" w:rsidP="0001709A">
      <w:pPr>
        <w:shd w:val="clear" w:color="auto" w:fill="FFFFFF"/>
        <w:jc w:val="center"/>
        <w:textAlignment w:val="baseline"/>
        <w:rPr>
          <w:color w:val="000000"/>
        </w:rPr>
      </w:pPr>
      <w:r w:rsidRPr="007E3593">
        <w:rPr>
          <w:color w:val="000000"/>
        </w:rPr>
        <w:t>Методика прогнозирования поступлений доходов в бюджет города Кузнецка</w:t>
      </w:r>
    </w:p>
    <w:p w:rsidR="001C29DE" w:rsidRPr="007E3593" w:rsidRDefault="001C29DE" w:rsidP="0001709A">
      <w:pPr>
        <w:shd w:val="clear" w:color="auto" w:fill="FFFFFF"/>
        <w:jc w:val="center"/>
        <w:textAlignment w:val="baseline"/>
        <w:rPr>
          <w:color w:val="000000"/>
        </w:rPr>
      </w:pPr>
      <w:r w:rsidRPr="007E3593">
        <w:rPr>
          <w:color w:val="000000"/>
        </w:rPr>
        <w:t xml:space="preserve">Пензенской области, администрируемых </w:t>
      </w:r>
      <w:r w:rsidRPr="007E3593">
        <w:t xml:space="preserve">управлением </w:t>
      </w:r>
      <w:r>
        <w:t>культуры</w:t>
      </w:r>
      <w:r w:rsidRPr="007E3593">
        <w:t xml:space="preserve">  города Кузнецка</w:t>
      </w:r>
    </w:p>
    <w:p w:rsidR="001C29DE" w:rsidRPr="002770AB" w:rsidRDefault="001C29DE" w:rsidP="0001709A">
      <w:pPr>
        <w:shd w:val="clear" w:color="auto" w:fill="FFFFFF"/>
        <w:jc w:val="both"/>
        <w:textAlignment w:val="baseline"/>
        <w:rPr>
          <w:color w:val="000000"/>
          <w:sz w:val="16"/>
          <w:szCs w:val="16"/>
        </w:rPr>
      </w:pPr>
    </w:p>
    <w:tbl>
      <w:tblPr>
        <w:tblW w:w="15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7"/>
        <w:gridCol w:w="1073"/>
        <w:gridCol w:w="1701"/>
        <w:gridCol w:w="2268"/>
        <w:gridCol w:w="4110"/>
        <w:gridCol w:w="1559"/>
        <w:gridCol w:w="1134"/>
        <w:gridCol w:w="1134"/>
        <w:gridCol w:w="2047"/>
      </w:tblGrid>
      <w:tr w:rsidR="001C29DE" w:rsidRPr="00E04D8D" w:rsidTr="004B7FB3">
        <w:trPr>
          <w:trHeight w:val="494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№</w:t>
            </w:r>
          </w:p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п/п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ind w:right="-22"/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Код главного администратора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Наименование главного администратора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КБК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Наименование КБК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Наименование метода расчета</w:t>
            </w:r>
            <w:r w:rsidRPr="00D96022">
              <w:rPr>
                <w:sz w:val="18"/>
                <w:szCs w:val="18"/>
                <w:vertAlign w:val="superscript"/>
              </w:rPr>
              <w:t> 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Формула расчета</w:t>
            </w:r>
            <w:r w:rsidRPr="00D96022">
              <w:rPr>
                <w:sz w:val="18"/>
                <w:szCs w:val="18"/>
                <w:vertAlign w:val="superscript"/>
              </w:rPr>
              <w:t> 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Алгоритм расчета</w:t>
            </w:r>
            <w:r w:rsidRPr="00D96022">
              <w:rPr>
                <w:sz w:val="18"/>
                <w:szCs w:val="18"/>
                <w:vertAlign w:val="superscript"/>
              </w:rPr>
              <w:t> 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Описание показателей</w:t>
            </w:r>
            <w:r w:rsidRPr="00D96022">
              <w:rPr>
                <w:sz w:val="18"/>
                <w:szCs w:val="18"/>
                <w:vertAlign w:val="superscript"/>
              </w:rPr>
              <w:t> 5</w:t>
            </w:r>
          </w:p>
        </w:tc>
      </w:tr>
      <w:tr w:rsidR="001C29DE" w:rsidRPr="00E04D8D" w:rsidTr="004B7FB3">
        <w:trPr>
          <w:trHeight w:val="494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ind w:righ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 xml:space="preserve">Управление </w:t>
            </w:r>
            <w:r>
              <w:rPr>
                <w:sz w:val="18"/>
                <w:szCs w:val="18"/>
              </w:rPr>
              <w:t>культуры</w:t>
            </w:r>
            <w:r w:rsidRPr="00D96022">
              <w:rPr>
                <w:sz w:val="18"/>
                <w:szCs w:val="18"/>
              </w:rPr>
              <w:t xml:space="preserve"> города Кузнецка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Default="001C29DE" w:rsidP="004B7FB3">
            <w:pPr>
              <w:autoSpaceDE w:val="0"/>
              <w:autoSpaceDN w:val="0"/>
              <w:adjustRightInd w:val="0"/>
            </w:pPr>
          </w:p>
          <w:p w:rsidR="001C29DE" w:rsidRPr="00013075" w:rsidRDefault="001C29DE" w:rsidP="004B7FB3">
            <w:pPr>
              <w:autoSpaceDE w:val="0"/>
              <w:autoSpaceDN w:val="0"/>
              <w:adjustRightInd w:val="0"/>
            </w:pPr>
            <w:r>
              <w:t>113</w:t>
            </w:r>
            <w:r w:rsidRPr="00013075">
              <w:t>01994040000130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9DE" w:rsidRPr="00292E9E" w:rsidRDefault="001C29DE" w:rsidP="004B7FB3">
            <w:pPr>
              <w:autoSpaceDE w:val="0"/>
              <w:autoSpaceDN w:val="0"/>
              <w:adjustRightInd w:val="0"/>
              <w:jc w:val="both"/>
            </w:pPr>
            <w:r w:rsidRPr="00292E9E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Ппд=Фпд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 xml:space="preserve">Ппд – прогнозируемые поступления доходов; </w:t>
            </w:r>
          </w:p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Фпд – фактические поступления доходов.</w:t>
            </w:r>
          </w:p>
        </w:tc>
      </w:tr>
      <w:tr w:rsidR="001C29DE" w:rsidRPr="00E04D8D" w:rsidTr="004B7FB3">
        <w:trPr>
          <w:trHeight w:val="494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 xml:space="preserve">Управление </w:t>
            </w:r>
            <w:r>
              <w:rPr>
                <w:sz w:val="18"/>
                <w:szCs w:val="18"/>
              </w:rPr>
              <w:t>культуры</w:t>
            </w:r>
            <w:r w:rsidRPr="00D96022">
              <w:rPr>
                <w:sz w:val="18"/>
                <w:szCs w:val="18"/>
              </w:rPr>
              <w:t xml:space="preserve"> города Кузнецка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>
              <w:t>11302064040000130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9DE" w:rsidRPr="00292E9E" w:rsidRDefault="001C29DE" w:rsidP="004B7FB3">
            <w:pPr>
              <w:autoSpaceDE w:val="0"/>
              <w:autoSpaceDN w:val="0"/>
              <w:adjustRightInd w:val="0"/>
              <w:jc w:val="both"/>
            </w:pPr>
            <w:r w:rsidRPr="00292E9E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Ппд=Фпд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 xml:space="preserve">Ппд – прогнозируемые поступления доходов; </w:t>
            </w:r>
          </w:p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Фпд – фактические поступления доходов.</w:t>
            </w:r>
          </w:p>
        </w:tc>
      </w:tr>
      <w:tr w:rsidR="001C29DE" w:rsidRPr="00E04D8D" w:rsidTr="004B7FB3">
        <w:trPr>
          <w:trHeight w:val="494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 xml:space="preserve">Управление </w:t>
            </w:r>
            <w:r>
              <w:rPr>
                <w:sz w:val="18"/>
                <w:szCs w:val="18"/>
              </w:rPr>
              <w:t>культуры</w:t>
            </w:r>
            <w:r w:rsidRPr="00D96022">
              <w:rPr>
                <w:sz w:val="18"/>
                <w:szCs w:val="18"/>
              </w:rPr>
              <w:t xml:space="preserve"> города Кузнецка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013075">
              <w:t>11302994040000</w:t>
            </w:r>
            <w:r>
              <w:t>1</w:t>
            </w:r>
            <w:r w:rsidRPr="00013075"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292E9E"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Ппд=Фпд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 xml:space="preserve">Ппд – прогнозируемые поступления доходов; </w:t>
            </w:r>
          </w:p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Фпд – фактические поступления доходов..</w:t>
            </w:r>
          </w:p>
        </w:tc>
      </w:tr>
      <w:tr w:rsidR="001C29DE" w:rsidRPr="00E04D8D" w:rsidTr="004B7FB3">
        <w:trPr>
          <w:trHeight w:val="494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 xml:space="preserve">Управление </w:t>
            </w:r>
            <w:r>
              <w:rPr>
                <w:sz w:val="18"/>
                <w:szCs w:val="18"/>
              </w:rPr>
              <w:t>культуры</w:t>
            </w:r>
            <w:r w:rsidRPr="00D96022">
              <w:rPr>
                <w:sz w:val="18"/>
                <w:szCs w:val="18"/>
              </w:rPr>
              <w:t xml:space="preserve"> города Кузнецка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013075">
              <w:t>1140204</w:t>
            </w:r>
            <w:r>
              <w:t>3</w:t>
            </w:r>
            <w:r w:rsidRPr="00013075">
              <w:t>0400004</w:t>
            </w:r>
            <w:r>
              <w:t>1</w:t>
            </w:r>
            <w:r w:rsidRPr="00013075"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292E9E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Ппд=Фпд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 xml:space="preserve">Ппд – прогнозируемые поступления доходов; </w:t>
            </w:r>
          </w:p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Фпд – фактические поступления доходов.</w:t>
            </w:r>
          </w:p>
        </w:tc>
      </w:tr>
      <w:tr w:rsidR="001C29DE" w:rsidRPr="00E04D8D" w:rsidTr="004B7FB3">
        <w:trPr>
          <w:trHeight w:val="494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 xml:space="preserve">Управление </w:t>
            </w:r>
            <w:r>
              <w:rPr>
                <w:sz w:val="18"/>
                <w:szCs w:val="18"/>
              </w:rPr>
              <w:t xml:space="preserve">культуры </w:t>
            </w:r>
            <w:r w:rsidRPr="00D96022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331C16">
              <w:t>1</w:t>
            </w:r>
            <w:r>
              <w:t>140</w:t>
            </w:r>
            <w:r w:rsidRPr="00331C16">
              <w:t>204</w:t>
            </w:r>
            <w:r>
              <w:t>3</w:t>
            </w:r>
            <w:r w:rsidRPr="00331C16">
              <w:t>0400004</w:t>
            </w:r>
            <w:r>
              <w:t>4</w:t>
            </w:r>
            <w:r w:rsidRPr="00331C16"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292E9E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Ппд=Фпд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 xml:space="preserve">Ппд – прогнозируемые поступления доходов; </w:t>
            </w:r>
          </w:p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Фпд – фактические поступления доходов..</w:t>
            </w:r>
          </w:p>
        </w:tc>
      </w:tr>
      <w:tr w:rsidR="001C29DE" w:rsidRPr="00E04D8D" w:rsidTr="004B7FB3">
        <w:trPr>
          <w:trHeight w:val="494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 xml:space="preserve">Управление </w:t>
            </w:r>
            <w:r>
              <w:rPr>
                <w:sz w:val="18"/>
                <w:szCs w:val="18"/>
              </w:rPr>
              <w:t>культуры</w:t>
            </w:r>
            <w:r w:rsidRPr="00D96022">
              <w:rPr>
                <w:sz w:val="18"/>
                <w:szCs w:val="18"/>
              </w:rPr>
              <w:t xml:space="preserve"> города Кузнецка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AC5502" w:rsidRDefault="001C29DE" w:rsidP="004B7FB3">
            <w:r w:rsidRPr="00AC5502">
              <w:t>11502040040000140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292E9E">
              <w:t>Платежи, взимаемые органами местного самоуправления (организациями) городских округов, за выполнение определенных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Ппд=Фпд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 xml:space="preserve">Ппд – прогнозируемые поступления доходов; </w:t>
            </w:r>
          </w:p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 xml:space="preserve">Фпд – фактические поступления доходов. </w:t>
            </w:r>
          </w:p>
        </w:tc>
      </w:tr>
      <w:tr w:rsidR="001C29DE" w:rsidRPr="00E04D8D" w:rsidTr="004B7FB3">
        <w:trPr>
          <w:trHeight w:val="494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 xml:space="preserve">Управление </w:t>
            </w:r>
            <w:r>
              <w:rPr>
                <w:sz w:val="18"/>
                <w:szCs w:val="18"/>
              </w:rPr>
              <w:t>культуры</w:t>
            </w:r>
            <w:r w:rsidRPr="00D96022">
              <w:rPr>
                <w:sz w:val="18"/>
                <w:szCs w:val="18"/>
              </w:rPr>
              <w:t xml:space="preserve"> города Кузнецка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0849BC" w:rsidRDefault="001C29DE" w:rsidP="004B7FB3">
            <w:r w:rsidRPr="000849BC">
              <w:t>11607010040000140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292E9E" w:rsidRDefault="001C29DE" w:rsidP="004B7FB3">
            <w:pPr>
              <w:autoSpaceDE w:val="0"/>
              <w:autoSpaceDN w:val="0"/>
              <w:adjustRightInd w:val="0"/>
              <w:jc w:val="both"/>
            </w:pPr>
            <w:r w:rsidRPr="00292E9E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Ппд=Фпд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 xml:space="preserve">Ппд – прогнозируемые поступления доходов; </w:t>
            </w:r>
          </w:p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Фпд – фактические поступления доходов.</w:t>
            </w:r>
          </w:p>
        </w:tc>
      </w:tr>
      <w:tr w:rsidR="001C29DE" w:rsidRPr="00E04D8D" w:rsidTr="004B7FB3">
        <w:trPr>
          <w:trHeight w:val="494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 xml:space="preserve">Управление </w:t>
            </w:r>
            <w:r>
              <w:rPr>
                <w:sz w:val="18"/>
                <w:szCs w:val="18"/>
              </w:rPr>
              <w:t>культуры</w:t>
            </w:r>
            <w:r w:rsidRPr="00D96022">
              <w:rPr>
                <w:sz w:val="18"/>
                <w:szCs w:val="18"/>
              </w:rPr>
              <w:t xml:space="preserve"> города Кузнецка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013075" w:rsidRDefault="001C29DE" w:rsidP="004B7FB3">
            <w:pPr>
              <w:autoSpaceDE w:val="0"/>
              <w:autoSpaceDN w:val="0"/>
              <w:adjustRightInd w:val="0"/>
            </w:pPr>
            <w:r w:rsidRPr="00013075">
              <w:t>116</w:t>
            </w:r>
            <w:r>
              <w:t>07090</w:t>
            </w:r>
            <w:r w:rsidRPr="00013075">
              <w:t>0</w:t>
            </w:r>
            <w:r>
              <w:t>4</w:t>
            </w:r>
            <w:r w:rsidRPr="00013075">
              <w:t>000</w:t>
            </w:r>
            <w:r>
              <w:t>0</w:t>
            </w:r>
            <w:r w:rsidRPr="00013075">
              <w:t>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292E9E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Ппд=Фпд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 xml:space="preserve">Ппд – прогнозируемые поступления доходов; </w:t>
            </w:r>
          </w:p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 xml:space="preserve">Фпд – фактические поступления доходов. </w:t>
            </w:r>
          </w:p>
        </w:tc>
      </w:tr>
      <w:tr w:rsidR="001C29DE" w:rsidRPr="00E04D8D" w:rsidTr="004B7FB3">
        <w:trPr>
          <w:trHeight w:val="494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 xml:space="preserve">Управление </w:t>
            </w:r>
            <w:r>
              <w:rPr>
                <w:sz w:val="18"/>
                <w:szCs w:val="18"/>
              </w:rPr>
              <w:t>культуры</w:t>
            </w:r>
            <w:r w:rsidRPr="00D96022">
              <w:rPr>
                <w:sz w:val="18"/>
                <w:szCs w:val="18"/>
              </w:rPr>
              <w:t xml:space="preserve"> города Кузнецка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013075" w:rsidRDefault="001C29DE" w:rsidP="004B7FB3">
            <w:pPr>
              <w:autoSpaceDE w:val="0"/>
              <w:autoSpaceDN w:val="0"/>
              <w:adjustRightInd w:val="0"/>
            </w:pPr>
            <w:r w:rsidRPr="00013075">
              <w:t>11610031040000140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292E9E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Ппд=Фпд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 xml:space="preserve">Ппд – прогнозируемые поступления доходов; </w:t>
            </w:r>
          </w:p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Фпд – фактические поступления доходов..</w:t>
            </w:r>
          </w:p>
        </w:tc>
      </w:tr>
      <w:tr w:rsidR="001C29DE" w:rsidRPr="00E04D8D" w:rsidTr="004B7FB3">
        <w:trPr>
          <w:trHeight w:val="494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 xml:space="preserve">Управление </w:t>
            </w:r>
            <w:r>
              <w:rPr>
                <w:sz w:val="18"/>
                <w:szCs w:val="18"/>
              </w:rPr>
              <w:t xml:space="preserve">культуры </w:t>
            </w:r>
            <w:r w:rsidRPr="00D96022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013075" w:rsidRDefault="001C29DE" w:rsidP="004B7FB3">
            <w:pPr>
              <w:autoSpaceDE w:val="0"/>
              <w:autoSpaceDN w:val="0"/>
              <w:adjustRightInd w:val="0"/>
            </w:pPr>
            <w:r w:rsidRPr="00104E53">
              <w:t>1161003</w:t>
            </w:r>
            <w:r>
              <w:t>2</w:t>
            </w:r>
            <w:r w:rsidRPr="00104E53">
              <w:t>040000140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292E9E" w:rsidRDefault="001C29DE" w:rsidP="004B7FB3">
            <w:pPr>
              <w:autoSpaceDE w:val="0"/>
              <w:autoSpaceDN w:val="0"/>
              <w:adjustRightInd w:val="0"/>
              <w:jc w:val="both"/>
            </w:pPr>
            <w:r w:rsidRPr="00292E9E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Ппд=Фпд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 xml:space="preserve">Ппд – прогнозируемые поступления доходов; </w:t>
            </w:r>
          </w:p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Фпд – фактические поступления доходов.</w:t>
            </w:r>
          </w:p>
        </w:tc>
      </w:tr>
      <w:tr w:rsidR="001C29DE" w:rsidRPr="00E04D8D" w:rsidTr="004B7FB3">
        <w:trPr>
          <w:trHeight w:val="494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 xml:space="preserve">Управление </w:t>
            </w:r>
            <w:r>
              <w:rPr>
                <w:sz w:val="18"/>
                <w:szCs w:val="18"/>
              </w:rPr>
              <w:t xml:space="preserve">культуры </w:t>
            </w:r>
            <w:r w:rsidRPr="00D96022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013075" w:rsidRDefault="001C29DE" w:rsidP="004B7FB3">
            <w:pPr>
              <w:autoSpaceDE w:val="0"/>
              <w:autoSpaceDN w:val="0"/>
              <w:adjustRightInd w:val="0"/>
            </w:pPr>
            <w:r w:rsidRPr="005B51F6">
              <w:t>1161006</w:t>
            </w:r>
            <w:r>
              <w:t>1</w:t>
            </w:r>
            <w:r w:rsidRPr="005B51F6">
              <w:t>040000140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292E9E" w:rsidRDefault="001C29DE" w:rsidP="004B7FB3">
            <w:pPr>
              <w:autoSpaceDE w:val="0"/>
              <w:autoSpaceDN w:val="0"/>
              <w:adjustRightInd w:val="0"/>
              <w:jc w:val="both"/>
            </w:pPr>
            <w:r w:rsidRPr="00292E9E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Ппд=Фпд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 xml:space="preserve">Ппд – прогнозируемые поступления доходов; </w:t>
            </w:r>
          </w:p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Фпд – фактические поступления доходов.</w:t>
            </w:r>
          </w:p>
        </w:tc>
      </w:tr>
      <w:tr w:rsidR="001C29DE" w:rsidRPr="00E04D8D" w:rsidTr="004B7FB3">
        <w:trPr>
          <w:trHeight w:val="494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 xml:space="preserve">Управление </w:t>
            </w:r>
            <w:r>
              <w:rPr>
                <w:sz w:val="18"/>
                <w:szCs w:val="18"/>
              </w:rPr>
              <w:t>культуры</w:t>
            </w:r>
            <w:r w:rsidRPr="00D96022">
              <w:rPr>
                <w:sz w:val="18"/>
                <w:szCs w:val="18"/>
              </w:rPr>
              <w:t xml:space="preserve"> города Кузнецка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0849BC" w:rsidRDefault="001C29DE" w:rsidP="004B7FB3">
            <w:pPr>
              <w:jc w:val="both"/>
            </w:pPr>
            <w:r w:rsidRPr="000849BC">
              <w:t>11610081040000140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292E9E" w:rsidRDefault="001C29DE" w:rsidP="004B7FB3">
            <w:pPr>
              <w:autoSpaceDE w:val="0"/>
              <w:autoSpaceDN w:val="0"/>
              <w:adjustRightInd w:val="0"/>
              <w:jc w:val="both"/>
            </w:pPr>
            <w:r w:rsidRPr="00292E9E"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Ппд=Фпд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 xml:space="preserve">Ппд – прогнозируемые поступления доходов; </w:t>
            </w:r>
          </w:p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Фпд – фактические поступления доходов.</w:t>
            </w:r>
          </w:p>
        </w:tc>
      </w:tr>
      <w:tr w:rsidR="001C29DE" w:rsidRPr="00E04D8D" w:rsidTr="004B7FB3">
        <w:trPr>
          <w:trHeight w:val="494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 xml:space="preserve">Управление </w:t>
            </w:r>
            <w:r>
              <w:rPr>
                <w:sz w:val="18"/>
                <w:szCs w:val="18"/>
              </w:rPr>
              <w:t>культуры</w:t>
            </w:r>
            <w:r w:rsidRPr="00D96022">
              <w:rPr>
                <w:sz w:val="18"/>
                <w:szCs w:val="18"/>
              </w:rPr>
              <w:t xml:space="preserve"> города Кузнецка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0849BC" w:rsidRDefault="001C29DE" w:rsidP="004B7FB3">
            <w:pPr>
              <w:rPr>
                <w:lang w:val="en-US"/>
              </w:rPr>
            </w:pPr>
            <w:r w:rsidRPr="000849BC">
              <w:rPr>
                <w:lang w:val="en-US"/>
              </w:rPr>
              <w:t>11701040040000180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292E9E" w:rsidRDefault="001C29DE" w:rsidP="004B7FB3">
            <w:pPr>
              <w:jc w:val="both"/>
            </w:pPr>
            <w:r w:rsidRPr="00292E9E">
              <w:t>Невыясненные поступления, зачисляемые в бюджеты 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Ппд=Фпд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 xml:space="preserve">Ппд – прогнозируемые поступления доходов; </w:t>
            </w:r>
          </w:p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Фпд – фактические поступления доходов.</w:t>
            </w:r>
          </w:p>
        </w:tc>
      </w:tr>
      <w:tr w:rsidR="001C29DE" w:rsidRPr="00E04D8D" w:rsidTr="004B7FB3">
        <w:trPr>
          <w:trHeight w:val="494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 xml:space="preserve">Управление </w:t>
            </w:r>
            <w:r>
              <w:rPr>
                <w:sz w:val="18"/>
                <w:szCs w:val="18"/>
              </w:rPr>
              <w:t>культуры</w:t>
            </w:r>
            <w:r w:rsidRPr="00D96022">
              <w:rPr>
                <w:sz w:val="18"/>
                <w:szCs w:val="18"/>
              </w:rPr>
              <w:t xml:space="preserve"> города Кузнецка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0849BC" w:rsidRDefault="001C29DE" w:rsidP="004B7FB3">
            <w:r w:rsidRPr="000849BC">
              <w:t>11705040040000180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292E9E" w:rsidRDefault="001C29DE" w:rsidP="004B7FB3">
            <w:pPr>
              <w:jc w:val="both"/>
            </w:pPr>
            <w:r w:rsidRPr="00292E9E">
              <w:t>Прочие неналоговые доходы бюджетов городских округов</w:t>
            </w:r>
          </w:p>
          <w:p w:rsidR="001C29DE" w:rsidRPr="00D96022" w:rsidRDefault="001C29DE" w:rsidP="004B7F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Ппд=Фпд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 xml:space="preserve">Ппд – прогнозируемые поступления доходов; </w:t>
            </w:r>
          </w:p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Фпд – фактические поступления доходов.</w:t>
            </w:r>
          </w:p>
        </w:tc>
      </w:tr>
      <w:tr w:rsidR="001C29DE" w:rsidRPr="00E04D8D" w:rsidTr="004B7FB3">
        <w:trPr>
          <w:trHeight w:val="494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 xml:space="preserve">Управление </w:t>
            </w:r>
            <w:r>
              <w:rPr>
                <w:sz w:val="18"/>
                <w:szCs w:val="18"/>
              </w:rPr>
              <w:t>культуры</w:t>
            </w:r>
            <w:r w:rsidRPr="00D96022">
              <w:rPr>
                <w:sz w:val="18"/>
                <w:szCs w:val="18"/>
              </w:rPr>
              <w:t xml:space="preserve"> города Кузнецка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3B1394" w:rsidRDefault="001C29DE" w:rsidP="004B7FB3">
            <w:r w:rsidRPr="003B1394">
              <w:t>20304099040000150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Default="001C29DE" w:rsidP="004B7FB3">
            <w:r w:rsidRPr="003B1394">
              <w:t>Прочие безвозмездные  поступления от государственных (муниципальных) органов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Ппд=Фпд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 xml:space="preserve">Ппд – прогнозируемые поступления доходов; </w:t>
            </w:r>
          </w:p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Фпд – фактические поступления доходов.</w:t>
            </w:r>
          </w:p>
        </w:tc>
      </w:tr>
      <w:tr w:rsidR="001C29DE" w:rsidRPr="00E04D8D" w:rsidTr="004B7FB3">
        <w:trPr>
          <w:trHeight w:val="494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 xml:space="preserve">Управление </w:t>
            </w:r>
            <w:r>
              <w:rPr>
                <w:sz w:val="18"/>
                <w:szCs w:val="18"/>
              </w:rPr>
              <w:t>культуры</w:t>
            </w:r>
            <w:r w:rsidRPr="00D96022">
              <w:rPr>
                <w:sz w:val="18"/>
                <w:szCs w:val="18"/>
              </w:rPr>
              <w:t xml:space="preserve"> города Кузнецка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5B1447" w:rsidRDefault="001C29DE" w:rsidP="004B7FB3">
            <w:r w:rsidRPr="005B1447">
              <w:t>20704050040000150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9DE" w:rsidRPr="00292E9E" w:rsidRDefault="001C29DE" w:rsidP="004B7FB3">
            <w:pPr>
              <w:jc w:val="both"/>
            </w:pPr>
            <w:r w:rsidRPr="00292E9E">
              <w:t>Прочие безвозмездные поступления в бюджеты городских округов</w:t>
            </w:r>
          </w:p>
          <w:p w:rsidR="001C29DE" w:rsidRPr="00292E9E" w:rsidRDefault="001C29DE" w:rsidP="004B7FB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Ппд=Фпд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 xml:space="preserve">Ппд – прогнозируемые поступления доходов; </w:t>
            </w:r>
          </w:p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Фпд – фактические поступления доходов.</w:t>
            </w:r>
          </w:p>
        </w:tc>
      </w:tr>
      <w:tr w:rsidR="001C29DE" w:rsidRPr="00E04D8D" w:rsidTr="004B7FB3">
        <w:trPr>
          <w:trHeight w:val="494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jc w:val="center"/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 xml:space="preserve">Управление </w:t>
            </w:r>
            <w:r>
              <w:rPr>
                <w:sz w:val="18"/>
                <w:szCs w:val="18"/>
              </w:rPr>
              <w:t>культуры</w:t>
            </w:r>
            <w:r w:rsidRPr="00D96022">
              <w:rPr>
                <w:sz w:val="18"/>
                <w:szCs w:val="18"/>
              </w:rPr>
              <w:t xml:space="preserve"> города Кузнецка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381A5A" w:rsidRDefault="001C29DE" w:rsidP="004B7FB3">
            <w:pPr>
              <w:autoSpaceDE w:val="0"/>
              <w:autoSpaceDN w:val="0"/>
              <w:adjustRightInd w:val="0"/>
            </w:pPr>
            <w:r>
              <w:t>21</w:t>
            </w:r>
            <w:r w:rsidRPr="00381A5A">
              <w:t>804010040000150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292E9E" w:rsidRDefault="001C29DE" w:rsidP="004B7FB3">
            <w:pPr>
              <w:jc w:val="both"/>
            </w:pPr>
            <w:r w:rsidRPr="00292E9E">
              <w:t xml:space="preserve">Доходы бюджетов городских округов от возврата бюджетными учреждениями остатков субсидий прошлых 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Метод прямого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Ппд=Фпд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 xml:space="preserve">Ппд – прогнозируемые поступления доходов; </w:t>
            </w:r>
          </w:p>
          <w:p w:rsidR="001C29DE" w:rsidRPr="00D96022" w:rsidRDefault="001C29DE" w:rsidP="004B7FB3">
            <w:pPr>
              <w:rPr>
                <w:sz w:val="18"/>
                <w:szCs w:val="18"/>
              </w:rPr>
            </w:pPr>
            <w:r w:rsidRPr="00D96022">
              <w:rPr>
                <w:sz w:val="18"/>
                <w:szCs w:val="18"/>
              </w:rPr>
              <w:t>Фпд – фактические поступления доходов..</w:t>
            </w:r>
          </w:p>
        </w:tc>
      </w:tr>
    </w:tbl>
    <w:p w:rsidR="001C29DE" w:rsidRDefault="001C29DE" w:rsidP="0001709A">
      <w:pPr>
        <w:shd w:val="clear" w:color="auto" w:fill="FFFFFF"/>
        <w:spacing w:line="180" w:lineRule="atLeast"/>
        <w:rPr>
          <w:sz w:val="28"/>
          <w:szCs w:val="28"/>
        </w:rPr>
      </w:pPr>
    </w:p>
    <w:p w:rsidR="001C29DE" w:rsidRPr="00F7319D" w:rsidRDefault="001C29DE" w:rsidP="0001709A">
      <w:pPr>
        <w:shd w:val="clear" w:color="auto" w:fill="FFFFFF"/>
        <w:spacing w:line="180" w:lineRule="atLeast"/>
        <w:jc w:val="right"/>
      </w:pPr>
      <w:r w:rsidRPr="00F7319D">
        <w:t>«Согласовано:</w:t>
      </w:r>
    </w:p>
    <w:p w:rsidR="001C29DE" w:rsidRPr="00F7319D" w:rsidRDefault="001C29DE" w:rsidP="0001709A">
      <w:pPr>
        <w:shd w:val="clear" w:color="auto" w:fill="FFFFFF"/>
        <w:spacing w:line="180" w:lineRule="atLeast"/>
        <w:jc w:val="right"/>
      </w:pPr>
      <w:r w:rsidRPr="00F7319D">
        <w:t xml:space="preserve">Начальник управления </w:t>
      </w:r>
    </w:p>
    <w:p w:rsidR="001C29DE" w:rsidRPr="00F7319D" w:rsidRDefault="001C29DE" w:rsidP="0001709A">
      <w:pPr>
        <w:shd w:val="clear" w:color="auto" w:fill="FFFFFF"/>
        <w:spacing w:line="180" w:lineRule="atLeast"/>
        <w:jc w:val="right"/>
      </w:pPr>
      <w:r w:rsidRPr="00F7319D">
        <w:t>финансов города Кузнецка</w:t>
      </w:r>
    </w:p>
    <w:p w:rsidR="001C29DE" w:rsidRPr="00F7319D" w:rsidRDefault="001C29DE" w:rsidP="0001709A">
      <w:pPr>
        <w:shd w:val="clear" w:color="auto" w:fill="FFFFFF"/>
        <w:spacing w:line="180" w:lineRule="atLeast"/>
        <w:jc w:val="right"/>
      </w:pPr>
      <w:r w:rsidRPr="00F7319D">
        <w:t>И.Б.Фролов</w:t>
      </w:r>
    </w:p>
    <w:p w:rsidR="001C29DE" w:rsidRDefault="001C29DE" w:rsidP="0001709A">
      <w:pPr>
        <w:shd w:val="clear" w:color="auto" w:fill="FFFFFF"/>
        <w:spacing w:line="180" w:lineRule="atLeast"/>
        <w:jc w:val="right"/>
      </w:pPr>
      <w:r w:rsidRPr="00F7319D">
        <w:t xml:space="preserve">                                                                                                       </w:t>
      </w:r>
    </w:p>
    <w:p w:rsidR="001C29DE" w:rsidRDefault="001C29DE" w:rsidP="0001709A">
      <w:pPr>
        <w:shd w:val="clear" w:color="auto" w:fill="FFFFFF"/>
        <w:spacing w:line="180" w:lineRule="atLeast"/>
        <w:jc w:val="right"/>
        <w:rPr>
          <w:sz w:val="28"/>
          <w:szCs w:val="28"/>
        </w:rPr>
      </w:pPr>
      <w:r w:rsidRPr="00F7319D">
        <w:t xml:space="preserve">  М.П.                   26.11.2021г</w:t>
      </w:r>
      <w:r w:rsidRPr="00F7319D">
        <w:rPr>
          <w:sz w:val="28"/>
          <w:szCs w:val="28"/>
        </w:rPr>
        <w:t>.</w:t>
      </w:r>
    </w:p>
    <w:p w:rsidR="001C29DE" w:rsidRDefault="001C29DE" w:rsidP="0001709A">
      <w:pPr>
        <w:shd w:val="clear" w:color="auto" w:fill="FFFFFF"/>
        <w:spacing w:line="180" w:lineRule="atLeast"/>
        <w:jc w:val="right"/>
        <w:rPr>
          <w:sz w:val="28"/>
          <w:szCs w:val="28"/>
        </w:rPr>
      </w:pPr>
    </w:p>
    <w:p w:rsidR="001C29DE" w:rsidRDefault="001C29DE"/>
    <w:p w:rsidR="001C29DE" w:rsidRDefault="001C29DE"/>
    <w:p w:rsidR="001C29DE" w:rsidRDefault="001C29DE"/>
    <w:p w:rsidR="001C29DE" w:rsidRDefault="001C29DE"/>
    <w:p w:rsidR="001C29DE" w:rsidRDefault="001C29DE"/>
    <w:p w:rsidR="001C29DE" w:rsidRDefault="001C29DE"/>
    <w:p w:rsidR="001C29DE" w:rsidRDefault="001C29DE"/>
    <w:p w:rsidR="001C29DE" w:rsidRDefault="001C29DE"/>
    <w:p w:rsidR="001C29DE" w:rsidRDefault="001C29DE"/>
    <w:p w:rsidR="001C29DE" w:rsidRDefault="001C29DE"/>
    <w:p w:rsidR="001C29DE" w:rsidRDefault="001C29DE"/>
    <w:p w:rsidR="001C29DE" w:rsidRDefault="001C29DE"/>
    <w:p w:rsidR="001C29DE" w:rsidRDefault="001C29DE"/>
    <w:p w:rsidR="001C29DE" w:rsidRDefault="001C29DE"/>
    <w:p w:rsidR="001C29DE" w:rsidRDefault="001C29DE"/>
    <w:p w:rsidR="001C29DE" w:rsidRDefault="001C29DE"/>
    <w:p w:rsidR="001C29DE" w:rsidRDefault="001C29DE"/>
    <w:p w:rsidR="001C29DE" w:rsidRDefault="001C29DE"/>
    <w:p w:rsidR="001C29DE" w:rsidRDefault="001C29DE"/>
    <w:p w:rsidR="001C29DE" w:rsidRDefault="001C29DE"/>
    <w:p w:rsidR="001C29DE" w:rsidRDefault="001C29DE"/>
    <w:p w:rsidR="001C29DE" w:rsidRDefault="001C29DE"/>
    <w:p w:rsidR="001C29DE" w:rsidRDefault="001C29DE"/>
    <w:p w:rsidR="001C29DE" w:rsidRDefault="001C29DE">
      <w:pPr>
        <w:sectPr w:rsidR="001C29DE" w:rsidSect="00EC7DAA">
          <w:pgSz w:w="16838" w:h="11906" w:orient="landscape"/>
          <w:pgMar w:top="284" w:right="964" w:bottom="284" w:left="709" w:header="709" w:footer="709" w:gutter="0"/>
          <w:cols w:space="708"/>
          <w:docGrid w:linePitch="360"/>
        </w:sectPr>
      </w:pPr>
    </w:p>
    <w:p w:rsidR="001C29DE" w:rsidRDefault="001C29DE"/>
    <w:p w:rsidR="001C29DE" w:rsidRDefault="001C29DE"/>
    <w:p w:rsidR="001C29DE" w:rsidRDefault="001C29DE"/>
    <w:p w:rsidR="001C29DE" w:rsidRDefault="001C29DE"/>
    <w:p w:rsidR="001C29DE" w:rsidRDefault="001C29DE"/>
    <w:p w:rsidR="001C29DE" w:rsidRDefault="001C29DE"/>
    <w:p w:rsidR="001C29DE" w:rsidRDefault="001C29DE"/>
    <w:p w:rsidR="001C29DE" w:rsidRDefault="001C29DE"/>
    <w:p w:rsidR="001C29DE" w:rsidRDefault="001C29DE"/>
    <w:p w:rsidR="001C29DE" w:rsidRDefault="001C29DE"/>
    <w:p w:rsidR="001C29DE" w:rsidRDefault="001C29DE">
      <w:pPr>
        <w:sectPr w:rsidR="001C29DE" w:rsidSect="0001709A">
          <w:pgSz w:w="16838" w:h="11906" w:orient="landscape"/>
          <w:pgMar w:top="992" w:right="964" w:bottom="851" w:left="709" w:header="709" w:footer="709" w:gutter="0"/>
          <w:cols w:space="708"/>
          <w:docGrid w:linePitch="360"/>
        </w:sectPr>
      </w:pPr>
    </w:p>
    <w:p w:rsidR="001C29DE" w:rsidRDefault="001C29DE"/>
    <w:sectPr w:rsidR="001C29DE" w:rsidSect="0001709A">
      <w:pgSz w:w="16838" w:h="11906" w:orient="landscape"/>
      <w:pgMar w:top="9923" w:right="96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9DE" w:rsidRDefault="001C29DE" w:rsidP="00D248F8">
      <w:r>
        <w:separator/>
      </w:r>
    </w:p>
  </w:endnote>
  <w:endnote w:type="continuationSeparator" w:id="1">
    <w:p w:rsidR="001C29DE" w:rsidRDefault="001C29DE" w:rsidP="00D24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9DE" w:rsidRDefault="001C29DE" w:rsidP="00D248F8">
      <w:r>
        <w:separator/>
      </w:r>
    </w:p>
  </w:footnote>
  <w:footnote w:type="continuationSeparator" w:id="1">
    <w:p w:rsidR="001C29DE" w:rsidRDefault="001C29DE" w:rsidP="00D24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9DE" w:rsidRDefault="001C29D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204CF"/>
    <w:multiLevelType w:val="hybridMultilevel"/>
    <w:tmpl w:val="B8FC53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176B04"/>
    <w:multiLevelType w:val="hybridMultilevel"/>
    <w:tmpl w:val="2866354C"/>
    <w:lvl w:ilvl="0" w:tplc="A06E4DC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479"/>
    <w:rsid w:val="00013075"/>
    <w:rsid w:val="0001709A"/>
    <w:rsid w:val="000818F7"/>
    <w:rsid w:val="000849BC"/>
    <w:rsid w:val="0009662F"/>
    <w:rsid w:val="00104E53"/>
    <w:rsid w:val="001476CF"/>
    <w:rsid w:val="001C29DE"/>
    <w:rsid w:val="001E0B4F"/>
    <w:rsid w:val="002770AB"/>
    <w:rsid w:val="00292E9E"/>
    <w:rsid w:val="00326739"/>
    <w:rsid w:val="00331C16"/>
    <w:rsid w:val="00381A5A"/>
    <w:rsid w:val="003B1394"/>
    <w:rsid w:val="00424479"/>
    <w:rsid w:val="004B7FB3"/>
    <w:rsid w:val="005B1447"/>
    <w:rsid w:val="005B51F6"/>
    <w:rsid w:val="005E11C4"/>
    <w:rsid w:val="006663F5"/>
    <w:rsid w:val="006820E0"/>
    <w:rsid w:val="007E3593"/>
    <w:rsid w:val="009422AD"/>
    <w:rsid w:val="009B15A6"/>
    <w:rsid w:val="00A2253F"/>
    <w:rsid w:val="00AC5502"/>
    <w:rsid w:val="00AD1E06"/>
    <w:rsid w:val="00B06F5F"/>
    <w:rsid w:val="00BA1CB5"/>
    <w:rsid w:val="00BC46E0"/>
    <w:rsid w:val="00C34A6B"/>
    <w:rsid w:val="00C50357"/>
    <w:rsid w:val="00C52FEB"/>
    <w:rsid w:val="00C960A8"/>
    <w:rsid w:val="00D248F8"/>
    <w:rsid w:val="00D3337E"/>
    <w:rsid w:val="00D84E56"/>
    <w:rsid w:val="00D96022"/>
    <w:rsid w:val="00E04D8D"/>
    <w:rsid w:val="00EB6487"/>
    <w:rsid w:val="00EC3113"/>
    <w:rsid w:val="00EC7DAA"/>
    <w:rsid w:val="00F37A8E"/>
    <w:rsid w:val="00F63B59"/>
    <w:rsid w:val="00F7319D"/>
    <w:rsid w:val="00FB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424479"/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2447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244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424479"/>
    <w:rPr>
      <w:rFonts w:ascii="Arial" w:hAnsi="Arial"/>
      <w:sz w:val="22"/>
      <w:lang w:eastAsia="ru-RU"/>
    </w:rPr>
  </w:style>
  <w:style w:type="paragraph" w:styleId="ListParagraph">
    <w:name w:val="List Paragraph"/>
    <w:basedOn w:val="Normal"/>
    <w:uiPriority w:val="99"/>
    <w:qFormat/>
    <w:rsid w:val="00424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1709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709A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1554</Words>
  <Characters>8864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cp:lastPrinted>2021-11-29T12:31:00Z</cp:lastPrinted>
  <dcterms:created xsi:type="dcterms:W3CDTF">2021-12-08T13:21:00Z</dcterms:created>
  <dcterms:modified xsi:type="dcterms:W3CDTF">2021-12-08T13:21:00Z</dcterms:modified>
</cp:coreProperties>
</file>