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BE" w:rsidRPr="00F80584" w:rsidRDefault="00532BBE" w:rsidP="009709E7">
      <w:pPr>
        <w:jc w:val="center"/>
        <w:rPr>
          <w:sz w:val="26"/>
          <w:szCs w:val="26"/>
        </w:rPr>
      </w:pPr>
      <w:r w:rsidRPr="00F80584">
        <w:rPr>
          <w:sz w:val="26"/>
          <w:szCs w:val="26"/>
        </w:rPr>
        <w:t>Информация по культуре за 2022 год.</w:t>
      </w:r>
    </w:p>
    <w:p w:rsidR="00532BBE" w:rsidRPr="00F80584" w:rsidRDefault="00532BBE" w:rsidP="009709E7">
      <w:pPr>
        <w:jc w:val="center"/>
        <w:rPr>
          <w:sz w:val="26"/>
          <w:szCs w:val="26"/>
        </w:rPr>
      </w:pPr>
    </w:p>
    <w:p w:rsidR="00532BBE" w:rsidRPr="00F80584" w:rsidRDefault="00532BBE" w:rsidP="009709E7">
      <w:pPr>
        <w:ind w:firstLine="708"/>
        <w:jc w:val="both"/>
        <w:rPr>
          <w:sz w:val="26"/>
          <w:szCs w:val="26"/>
        </w:rPr>
      </w:pPr>
      <w:r w:rsidRPr="00F80584">
        <w:rPr>
          <w:sz w:val="26"/>
          <w:szCs w:val="26"/>
        </w:rPr>
        <w:t xml:space="preserve">В Кузнецке работают 10 муниципальных учреждений культуры:МБУ «Кузнецкая центральная городская библиотека им. А.Н.Радищева» с 5 филиалами, 2 культурно-досуговых учреждения (МБУ ТЦ «Родина», МБУ «МЭЦ «Юность»), МБУ «Кузнецкий культурно-досуговый комплекс «Нескучный сад», МБУ «Кузнецкий музейно-выставочный центр, 4 образовательных учреждения дополнительного образования с филиалами в г. Кузнецк-12 и г. Кузнецк-8, МКУ «Учетно-информационный центр культуры». </w:t>
      </w:r>
    </w:p>
    <w:p w:rsidR="00532BBE" w:rsidRPr="00F80584" w:rsidRDefault="00532BBE" w:rsidP="009709E7">
      <w:pPr>
        <w:ind w:firstLine="708"/>
        <w:jc w:val="both"/>
        <w:rPr>
          <w:sz w:val="26"/>
          <w:szCs w:val="26"/>
        </w:rPr>
      </w:pPr>
      <w:r w:rsidRPr="00F80584">
        <w:rPr>
          <w:sz w:val="26"/>
          <w:szCs w:val="26"/>
        </w:rPr>
        <w:t>Уровень фактической обеспеченности учреждениями культуры в Кузнецке составляет 100% от нормативной потребности.</w:t>
      </w:r>
    </w:p>
    <w:p w:rsidR="00532BBE" w:rsidRPr="00F80584" w:rsidRDefault="00532BBE" w:rsidP="009709E7">
      <w:pPr>
        <w:ind w:firstLine="708"/>
        <w:jc w:val="both"/>
        <w:rPr>
          <w:sz w:val="26"/>
          <w:szCs w:val="26"/>
        </w:rPr>
      </w:pPr>
      <w:r w:rsidRPr="00F80584">
        <w:rPr>
          <w:sz w:val="26"/>
          <w:szCs w:val="26"/>
        </w:rPr>
        <w:t xml:space="preserve">Всего на содержание учреждений культуры из средств бюджета города в 2022 году выделено 157701,3 тыс. руб. </w:t>
      </w:r>
    </w:p>
    <w:p w:rsidR="00532BBE" w:rsidRPr="00F80584" w:rsidRDefault="00532BBE" w:rsidP="00B36D33">
      <w:pPr>
        <w:ind w:firstLine="708"/>
        <w:jc w:val="both"/>
        <w:rPr>
          <w:sz w:val="26"/>
          <w:szCs w:val="26"/>
        </w:rPr>
      </w:pPr>
      <w:r w:rsidRPr="00F80584">
        <w:rPr>
          <w:sz w:val="26"/>
          <w:szCs w:val="26"/>
        </w:rPr>
        <w:t>За счет средств бюджета города Кузнецка в 2022 году проведена корректировка проектно-сметной документации на капитальный ремонт фасада здания МБУ «МЭЦ «Юность» с последующей государственной экспертизой (170000) руб.). В МЭЦ «Юность» произведена установка системы охранной сигнализации (23490 руб.), частичная замена электропроводки в Музее Воинской Славы (100900 руб.), приобретены огнетушители для муниципальных библиотек.Всего на проведение этих работ из бюджета города Кузнецка выделено 313290 руб.</w:t>
      </w:r>
    </w:p>
    <w:p w:rsidR="00532BBE" w:rsidRPr="00F80584" w:rsidRDefault="00532BBE" w:rsidP="009709E7">
      <w:pPr>
        <w:ind w:firstLine="708"/>
        <w:jc w:val="both"/>
        <w:rPr>
          <w:sz w:val="26"/>
          <w:szCs w:val="26"/>
        </w:rPr>
      </w:pPr>
      <w:r w:rsidRPr="00F80584">
        <w:rPr>
          <w:sz w:val="26"/>
          <w:szCs w:val="26"/>
        </w:rPr>
        <w:t>Кроме того, за счет средств от приносящей доход деятельности   в учреждениях культуры были проведены работы по текущему ремонту помещений, замене окон, дверей,приобретены музыкальные инструменты для школ искусств, музейные витрины, мебель и офисная техника для муниципальных библиотек, одежда сцены и оргтехника в ТЦ «Родина», детский тир в парке «Нескучный сад» на общую сумму 2500581 руб.</w:t>
      </w:r>
    </w:p>
    <w:p w:rsidR="00532BBE" w:rsidRPr="00F80584" w:rsidRDefault="00532BBE" w:rsidP="009709E7">
      <w:pPr>
        <w:ind w:firstLine="708"/>
        <w:jc w:val="both"/>
        <w:rPr>
          <w:sz w:val="26"/>
          <w:szCs w:val="26"/>
        </w:rPr>
      </w:pPr>
      <w:r w:rsidRPr="00F80584">
        <w:rPr>
          <w:sz w:val="26"/>
          <w:szCs w:val="26"/>
        </w:rPr>
        <w:t>В рамках национального проекта «Культура» в школы искусств поступили наборы деревянных духовых, медных духовых и ударных инструментов на общую сумму 2886,8 тыс. руб. 10 работников культуры повысили квалификацию в ведущих ВУЗах страны по проекту «Творческие люди».</w:t>
      </w:r>
    </w:p>
    <w:p w:rsidR="00532BBE" w:rsidRPr="00F80584" w:rsidRDefault="00532BBE" w:rsidP="009709E7">
      <w:pPr>
        <w:pStyle w:val="NoSpacing"/>
        <w:jc w:val="both"/>
        <w:rPr>
          <w:sz w:val="26"/>
          <w:szCs w:val="26"/>
        </w:rPr>
      </w:pPr>
      <w:r w:rsidRPr="00F80584">
        <w:rPr>
          <w:b/>
          <w:sz w:val="26"/>
          <w:szCs w:val="26"/>
        </w:rPr>
        <w:tab/>
      </w:r>
      <w:r w:rsidRPr="00F80584">
        <w:rPr>
          <w:sz w:val="26"/>
          <w:szCs w:val="26"/>
        </w:rPr>
        <w:t>Учреждениями культуры в 2022 году было оказано платных услуг населению на сумму 10644,2 тыс. руб.</w:t>
      </w:r>
    </w:p>
    <w:p w:rsidR="00532BBE" w:rsidRPr="00F80584" w:rsidRDefault="00532BBE" w:rsidP="009709E7">
      <w:pPr>
        <w:jc w:val="both"/>
        <w:rPr>
          <w:sz w:val="26"/>
          <w:szCs w:val="26"/>
        </w:rPr>
      </w:pPr>
      <w:r w:rsidRPr="00F80584">
        <w:rPr>
          <w:sz w:val="26"/>
          <w:szCs w:val="26"/>
        </w:rPr>
        <w:tab/>
        <w:t>В настоящее время в культуре работают 298человек,  из них 189 человек -  это специалисты.</w:t>
      </w:r>
    </w:p>
    <w:p w:rsidR="00532BBE" w:rsidRPr="00F80584" w:rsidRDefault="00532BBE" w:rsidP="009709E7">
      <w:pPr>
        <w:ind w:firstLine="708"/>
        <w:jc w:val="both"/>
        <w:rPr>
          <w:sz w:val="26"/>
          <w:szCs w:val="26"/>
        </w:rPr>
      </w:pPr>
      <w:r w:rsidRPr="00F80584">
        <w:rPr>
          <w:sz w:val="26"/>
          <w:szCs w:val="26"/>
        </w:rPr>
        <w:t>Во всех учреждениях культуры – 120 клубных формирований для разных возрастных категорий, в которых занимаются 3783 человека, в школах искусств обучаются 1593 учащихся. 24295 человек являются читателями   муниципальных   библиотек.</w:t>
      </w:r>
    </w:p>
    <w:p w:rsidR="00532BBE" w:rsidRPr="00F80584" w:rsidRDefault="00532BBE" w:rsidP="009709E7">
      <w:pPr>
        <w:ind w:firstLine="708"/>
        <w:jc w:val="both"/>
        <w:rPr>
          <w:sz w:val="26"/>
          <w:szCs w:val="26"/>
        </w:rPr>
      </w:pPr>
      <w:r w:rsidRPr="00F80584">
        <w:rPr>
          <w:sz w:val="26"/>
          <w:szCs w:val="26"/>
        </w:rPr>
        <w:t xml:space="preserve">Учащиеся школ искусств и участники коллективов любительского творчества завоевали более 600 наград на Международных, Всероссийских межрегиональных и областных конкурсах.   </w:t>
      </w:r>
    </w:p>
    <w:p w:rsidR="00532BBE" w:rsidRPr="00F80584" w:rsidRDefault="00532BBE" w:rsidP="009709E7">
      <w:pPr>
        <w:jc w:val="both"/>
        <w:rPr>
          <w:sz w:val="26"/>
          <w:szCs w:val="26"/>
        </w:rPr>
      </w:pPr>
      <w:r w:rsidRPr="00F80584">
        <w:rPr>
          <w:sz w:val="26"/>
          <w:szCs w:val="26"/>
        </w:rPr>
        <w:tab/>
        <w:t>Средняя заработная плата по учреждениям культуры в 2022 году составила:</w:t>
      </w:r>
    </w:p>
    <w:p w:rsidR="00532BBE" w:rsidRPr="00F80584" w:rsidRDefault="00532BBE" w:rsidP="009709E7">
      <w:pPr>
        <w:ind w:firstLine="708"/>
        <w:jc w:val="both"/>
        <w:rPr>
          <w:sz w:val="26"/>
          <w:szCs w:val="26"/>
        </w:rPr>
      </w:pPr>
      <w:r w:rsidRPr="00F80584">
        <w:rPr>
          <w:sz w:val="26"/>
          <w:szCs w:val="26"/>
        </w:rPr>
        <w:t>-у работников учреждений культуры   - 33335,0руб.</w:t>
      </w:r>
    </w:p>
    <w:p w:rsidR="00532BBE" w:rsidRPr="00F80584" w:rsidRDefault="00532BBE" w:rsidP="009709E7">
      <w:pPr>
        <w:rPr>
          <w:sz w:val="26"/>
          <w:szCs w:val="26"/>
        </w:rPr>
      </w:pPr>
      <w:r w:rsidRPr="00F80584">
        <w:rPr>
          <w:sz w:val="26"/>
          <w:szCs w:val="26"/>
        </w:rPr>
        <w:tab/>
        <w:t>-у преподавателей детских школ искусств –33496,0руб.</w:t>
      </w:r>
    </w:p>
    <w:p w:rsidR="00532BBE" w:rsidRPr="00F80584" w:rsidRDefault="00532BBE" w:rsidP="009709E7">
      <w:pPr>
        <w:pStyle w:val="NoSpacing"/>
        <w:jc w:val="both"/>
        <w:rPr>
          <w:sz w:val="26"/>
          <w:szCs w:val="26"/>
        </w:rPr>
      </w:pPr>
      <w:r w:rsidRPr="00F80584">
        <w:rPr>
          <w:sz w:val="26"/>
          <w:szCs w:val="26"/>
        </w:rPr>
        <w:tab/>
        <w:t xml:space="preserve">Управлением культуры и его подведомственными учреждениями в 2022 году проведено 58  городских значимых мероприятий.Кроме ставших традиционными мероприятиями Масленицы, Спаса, Всероссийского фестиваля театральных коллективов «Золотая провинция», фестиваля «Наша кузница, в 2022 году успешно проведены: Всероссийский фестиваль-конкурс детского юношеского взрослого творчества «Магия искусства»,праздничный вечер, посвященный 40-летию Творческого центра «Родина», презентация Книги памяти города Кузнецка «От истории семьи к истории страны», торжественное мероприятие, посвящённое 100-летию пионерии, мотофестиваль «Кузнецкий рубеж» в рамках празднования Дня России, </w:t>
      </w:r>
      <w:bookmarkStart w:id="0" w:name="_Hlk127177562"/>
      <w:r w:rsidRPr="00F80584">
        <w:rPr>
          <w:sz w:val="26"/>
          <w:szCs w:val="26"/>
        </w:rPr>
        <w:t xml:space="preserve">межрайонный фестиваль творчества пожилых людей  </w:t>
      </w:r>
      <w:r w:rsidRPr="00F80584">
        <w:rPr>
          <w:bCs/>
          <w:iCs/>
          <w:sz w:val="26"/>
          <w:szCs w:val="26"/>
        </w:rPr>
        <w:t xml:space="preserve">«60 + лучше всех!», цикл персональных выставок кузнецких художников, </w:t>
      </w:r>
      <w:r w:rsidRPr="00F80584">
        <w:rPr>
          <w:sz w:val="26"/>
          <w:szCs w:val="26"/>
        </w:rPr>
        <w:t xml:space="preserve"> новогодний благотворительный концерт</w:t>
      </w:r>
      <w:bookmarkEnd w:id="0"/>
      <w:r w:rsidRPr="00F80584">
        <w:rPr>
          <w:sz w:val="26"/>
          <w:szCs w:val="26"/>
        </w:rPr>
        <w:t xml:space="preserve"> с подведением итогов 2022 года.</w:t>
      </w:r>
      <w:r w:rsidRPr="00F80584">
        <w:rPr>
          <w:sz w:val="26"/>
          <w:szCs w:val="26"/>
        </w:rPr>
        <w:tab/>
      </w:r>
    </w:p>
    <w:p w:rsidR="00532BBE" w:rsidRPr="00F80584" w:rsidRDefault="00532BBE" w:rsidP="004114F3">
      <w:pPr>
        <w:pStyle w:val="NoSpacing"/>
        <w:ind w:firstLine="708"/>
        <w:jc w:val="both"/>
        <w:rPr>
          <w:sz w:val="26"/>
          <w:szCs w:val="26"/>
        </w:rPr>
      </w:pPr>
      <w:r w:rsidRPr="00F80584">
        <w:rPr>
          <w:sz w:val="26"/>
          <w:szCs w:val="26"/>
        </w:rPr>
        <w:t>С успехом прошли в 2022 году концерты Государственного академического ансамбля песни и танца Тамбовской области «Ивушка», Заслуженного артиста Республики Башкортостан и Республики Татарстан Элвина Грея, спектакли Мордовского Государственного национального драматического театра, драматического театра города Вольска, камерного театра «Полночь» г. Сызрани.</w:t>
      </w:r>
    </w:p>
    <w:p w:rsidR="00532BBE" w:rsidRPr="00F80584" w:rsidRDefault="00532BBE" w:rsidP="009709E7">
      <w:pPr>
        <w:pStyle w:val="NoSpacing"/>
        <w:jc w:val="both"/>
        <w:rPr>
          <w:sz w:val="26"/>
          <w:szCs w:val="26"/>
        </w:rPr>
      </w:pPr>
      <w:r w:rsidRPr="00F80584">
        <w:rPr>
          <w:sz w:val="26"/>
          <w:szCs w:val="26"/>
        </w:rPr>
        <w:tab/>
        <w:t xml:space="preserve">В 2022 году МБУ «МЭЦ «Юность», МБУ «Кузнецкий музейно-выставочный центр», МБУ «Кузнецкая ЦГБ им. А.Н.Радищева» и МБУ ТЦ «Родина»  включились в проект «Пушкинская карта». В ходе реализации проекта проходят как мероприятия учреждений культуры, так и гастрольные мероприятия. Всего в 2022 году на мероприятиях присутствовало 4906 чел., объем средств составил 471255 рублей.С начала 2023 года количество присутствующих на мероприятиях, доступных для посещения по «Пушкинской карте» - 2986 чел., объем средств </w:t>
      </w:r>
      <w:r>
        <w:rPr>
          <w:sz w:val="26"/>
          <w:szCs w:val="26"/>
        </w:rPr>
        <w:t>составил</w:t>
      </w:r>
      <w:r w:rsidRPr="00F80584">
        <w:rPr>
          <w:sz w:val="26"/>
          <w:szCs w:val="26"/>
        </w:rPr>
        <w:t xml:space="preserve"> 392420 руб</w:t>
      </w:r>
      <w:r>
        <w:rPr>
          <w:sz w:val="26"/>
          <w:szCs w:val="26"/>
        </w:rPr>
        <w:t>лей.</w:t>
      </w:r>
    </w:p>
    <w:p w:rsidR="00532BBE" w:rsidRPr="00F80584" w:rsidRDefault="00532BBE" w:rsidP="006953E1">
      <w:pPr>
        <w:pStyle w:val="Header"/>
        <w:tabs>
          <w:tab w:val="clear" w:pos="4677"/>
        </w:tabs>
        <w:jc w:val="both"/>
        <w:rPr>
          <w:sz w:val="26"/>
          <w:szCs w:val="26"/>
        </w:rPr>
      </w:pPr>
    </w:p>
    <w:p w:rsidR="00532BBE" w:rsidRPr="00F80584" w:rsidRDefault="00532BBE" w:rsidP="009709E7">
      <w:pPr>
        <w:pStyle w:val="NoSpacing"/>
        <w:jc w:val="both"/>
        <w:rPr>
          <w:sz w:val="26"/>
          <w:szCs w:val="26"/>
        </w:rPr>
      </w:pPr>
    </w:p>
    <w:p w:rsidR="00532BBE" w:rsidRPr="00F80584" w:rsidRDefault="00532BBE" w:rsidP="009709E7">
      <w:pPr>
        <w:jc w:val="both"/>
        <w:rPr>
          <w:sz w:val="26"/>
          <w:szCs w:val="26"/>
        </w:rPr>
      </w:pPr>
    </w:p>
    <w:p w:rsidR="00532BBE" w:rsidRPr="00F80584" w:rsidRDefault="00532BBE" w:rsidP="009709E7">
      <w:pPr>
        <w:jc w:val="both"/>
        <w:rPr>
          <w:sz w:val="26"/>
          <w:szCs w:val="26"/>
        </w:rPr>
      </w:pPr>
      <w:r w:rsidRPr="00F80584">
        <w:rPr>
          <w:sz w:val="26"/>
          <w:szCs w:val="26"/>
        </w:rPr>
        <w:t>Начальник управления культуры</w:t>
      </w:r>
    </w:p>
    <w:p w:rsidR="00532BBE" w:rsidRPr="00F80584" w:rsidRDefault="00532BBE" w:rsidP="009709E7">
      <w:pPr>
        <w:rPr>
          <w:sz w:val="26"/>
          <w:szCs w:val="26"/>
        </w:rPr>
      </w:pPr>
      <w:r w:rsidRPr="00F80584">
        <w:rPr>
          <w:sz w:val="26"/>
          <w:szCs w:val="26"/>
        </w:rPr>
        <w:t>города Кузнецка                                                                                И.А. Часовская</w:t>
      </w:r>
    </w:p>
    <w:p w:rsidR="00532BBE" w:rsidRPr="00F80584" w:rsidRDefault="00532BBE" w:rsidP="009709E7">
      <w:pPr>
        <w:rPr>
          <w:sz w:val="26"/>
          <w:szCs w:val="26"/>
        </w:rPr>
      </w:pPr>
    </w:p>
    <w:p w:rsidR="00532BBE" w:rsidRPr="00F80584" w:rsidRDefault="00532BBE" w:rsidP="009709E7">
      <w:pPr>
        <w:rPr>
          <w:sz w:val="26"/>
          <w:szCs w:val="26"/>
        </w:rPr>
      </w:pPr>
    </w:p>
    <w:p w:rsidR="00532BBE" w:rsidRPr="00F80584" w:rsidRDefault="00532BBE" w:rsidP="009709E7">
      <w:pPr>
        <w:rPr>
          <w:sz w:val="26"/>
          <w:szCs w:val="26"/>
        </w:rPr>
      </w:pPr>
    </w:p>
    <w:p w:rsidR="00532BBE" w:rsidRPr="00F80584" w:rsidRDefault="00532BBE" w:rsidP="009709E7">
      <w:pPr>
        <w:rPr>
          <w:sz w:val="26"/>
          <w:szCs w:val="26"/>
        </w:rPr>
      </w:pPr>
    </w:p>
    <w:p w:rsidR="00532BBE" w:rsidRPr="00F80584" w:rsidRDefault="00532BBE" w:rsidP="009709E7">
      <w:pPr>
        <w:rPr>
          <w:sz w:val="26"/>
          <w:szCs w:val="26"/>
        </w:rPr>
      </w:pPr>
    </w:p>
    <w:p w:rsidR="00532BBE" w:rsidRPr="00F80584" w:rsidRDefault="00532BBE" w:rsidP="009709E7">
      <w:pPr>
        <w:rPr>
          <w:sz w:val="26"/>
          <w:szCs w:val="26"/>
        </w:rPr>
      </w:pPr>
    </w:p>
    <w:p w:rsidR="00532BBE" w:rsidRPr="00F80584" w:rsidRDefault="00532BBE" w:rsidP="009709E7">
      <w:pPr>
        <w:rPr>
          <w:sz w:val="26"/>
          <w:szCs w:val="26"/>
        </w:rPr>
      </w:pPr>
    </w:p>
    <w:p w:rsidR="00532BBE" w:rsidRPr="00F80584" w:rsidRDefault="00532BBE" w:rsidP="006C0B77">
      <w:pPr>
        <w:ind w:firstLine="709"/>
        <w:jc w:val="both"/>
        <w:rPr>
          <w:sz w:val="26"/>
          <w:szCs w:val="26"/>
        </w:rPr>
      </w:pPr>
    </w:p>
    <w:sectPr w:rsidR="00532BBE" w:rsidRPr="00F80584" w:rsidSect="00986B86">
      <w:pgSz w:w="11906" w:h="16838"/>
      <w:pgMar w:top="45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EF2"/>
    <w:multiLevelType w:val="hybridMultilevel"/>
    <w:tmpl w:val="4C82A04A"/>
    <w:lvl w:ilvl="0" w:tplc="39E43D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E7"/>
    <w:rsid w:val="000D2551"/>
    <w:rsid w:val="000D3776"/>
    <w:rsid w:val="000D7B4F"/>
    <w:rsid w:val="00103AD1"/>
    <w:rsid w:val="001A3C91"/>
    <w:rsid w:val="001F2CD9"/>
    <w:rsid w:val="00392B7A"/>
    <w:rsid w:val="003A22B9"/>
    <w:rsid w:val="004114F3"/>
    <w:rsid w:val="0050640C"/>
    <w:rsid w:val="00512A0F"/>
    <w:rsid w:val="00532BBE"/>
    <w:rsid w:val="0054180D"/>
    <w:rsid w:val="00666C91"/>
    <w:rsid w:val="006953E1"/>
    <w:rsid w:val="006C0B77"/>
    <w:rsid w:val="00755561"/>
    <w:rsid w:val="007A4AE1"/>
    <w:rsid w:val="007C6089"/>
    <w:rsid w:val="00810213"/>
    <w:rsid w:val="00821BA0"/>
    <w:rsid w:val="008242FF"/>
    <w:rsid w:val="00870751"/>
    <w:rsid w:val="00922C48"/>
    <w:rsid w:val="009709E7"/>
    <w:rsid w:val="00986B86"/>
    <w:rsid w:val="009D1560"/>
    <w:rsid w:val="009D1841"/>
    <w:rsid w:val="00AD75EC"/>
    <w:rsid w:val="00B36D33"/>
    <w:rsid w:val="00B915B7"/>
    <w:rsid w:val="00C21433"/>
    <w:rsid w:val="00C9271A"/>
    <w:rsid w:val="00CE736A"/>
    <w:rsid w:val="00DE3625"/>
    <w:rsid w:val="00EA59DF"/>
    <w:rsid w:val="00ED3B81"/>
    <w:rsid w:val="00EE4070"/>
    <w:rsid w:val="00F12C76"/>
    <w:rsid w:val="00F42254"/>
    <w:rsid w:val="00F608EA"/>
    <w:rsid w:val="00F8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9709E7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9709E7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666C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53E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953E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00E1E"/>
    <w:rPr>
      <w:rFonts w:ascii="Times New Roman" w:eastAsia="Times New Roman" w:hAnsi="Times New Roman"/>
      <w:sz w:val="24"/>
      <w:szCs w:val="24"/>
    </w:rPr>
  </w:style>
  <w:style w:type="character" w:customStyle="1" w:styleId="1">
    <w:name w:val="Верхний колонтитул Знак1"/>
    <w:basedOn w:val="DefaultParagraphFont"/>
    <w:uiPriority w:val="99"/>
    <w:semiHidden/>
    <w:rsid w:val="006953E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676</Words>
  <Characters>3856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культуре за 2022 год</dc:title>
  <dc:subject/>
  <dc:creator>Пользователь</dc:creator>
  <cp:keywords/>
  <dc:description/>
  <cp:lastModifiedBy>1</cp:lastModifiedBy>
  <cp:revision>2</cp:revision>
  <cp:lastPrinted>2023-03-09T14:42:00Z</cp:lastPrinted>
  <dcterms:created xsi:type="dcterms:W3CDTF">2023-03-10T05:51:00Z</dcterms:created>
  <dcterms:modified xsi:type="dcterms:W3CDTF">2023-03-10T05:51:00Z</dcterms:modified>
</cp:coreProperties>
</file>